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5CE79" w14:textId="77777777" w:rsidR="003B021B" w:rsidRPr="0032593B" w:rsidRDefault="003B021B" w:rsidP="009F7163">
      <w:pPr>
        <w:pBdr>
          <w:bottom w:val="single" w:sz="4" w:space="1" w:color="auto"/>
        </w:pBdr>
        <w:jc w:val="center"/>
        <w:rPr>
          <w:b/>
          <w:smallCaps/>
          <w:sz w:val="40"/>
          <w:szCs w:val="40"/>
          <w:lang w:val="pt-BR"/>
        </w:rPr>
      </w:pPr>
      <w:r w:rsidRPr="0032593B">
        <w:rPr>
          <w:b/>
          <w:smallCaps/>
          <w:sz w:val="40"/>
          <w:szCs w:val="40"/>
          <w:lang w:val="pt-BR"/>
        </w:rPr>
        <w:t xml:space="preserve">Atualidade da </w:t>
      </w:r>
      <w:r w:rsidR="00A37EBC">
        <w:rPr>
          <w:b/>
          <w:smallCaps/>
          <w:sz w:val="40"/>
          <w:szCs w:val="40"/>
          <w:lang w:val="pt-BR"/>
        </w:rPr>
        <w:t>cooperação missionária na Igreja</w:t>
      </w:r>
      <w:r w:rsidR="0032593B" w:rsidRPr="0032593B">
        <w:rPr>
          <w:b/>
          <w:smallCaps/>
          <w:sz w:val="40"/>
          <w:szCs w:val="40"/>
          <w:lang w:val="pt-BR"/>
        </w:rPr>
        <w:t xml:space="preserve"> de hoje</w:t>
      </w:r>
    </w:p>
    <w:p w14:paraId="5AFEF6A9" w14:textId="4D218AE5" w:rsidR="003B021B" w:rsidRPr="00EF2F43" w:rsidRDefault="00EF2F43" w:rsidP="00EF2F43">
      <w:pPr>
        <w:jc w:val="center"/>
        <w:rPr>
          <w:b/>
          <w:bCs/>
          <w:sz w:val="32"/>
          <w:szCs w:val="32"/>
          <w:lang w:val="pt-BR"/>
        </w:rPr>
      </w:pPr>
      <w:r w:rsidRPr="00EF2F43">
        <w:rPr>
          <w:b/>
          <w:bCs/>
          <w:sz w:val="32"/>
          <w:szCs w:val="32"/>
          <w:lang w:val="pt-BR"/>
        </w:rPr>
        <w:t>(Setembro de 2020</w:t>
      </w:r>
      <w:r w:rsidR="00EF24F8">
        <w:rPr>
          <w:b/>
          <w:bCs/>
          <w:sz w:val="32"/>
          <w:szCs w:val="32"/>
          <w:lang w:val="pt-BR"/>
        </w:rPr>
        <w:t>, P. Itacir Brassiani MSF</w:t>
      </w:r>
      <w:r w:rsidRPr="00EF2F43">
        <w:rPr>
          <w:b/>
          <w:bCs/>
          <w:sz w:val="32"/>
          <w:szCs w:val="32"/>
          <w:lang w:val="pt-BR"/>
        </w:rPr>
        <w:t>)</w:t>
      </w:r>
    </w:p>
    <w:p w14:paraId="0249913B" w14:textId="77777777" w:rsidR="00EF2F43" w:rsidRDefault="00EF2F43" w:rsidP="00EF2F43">
      <w:pPr>
        <w:jc w:val="center"/>
        <w:rPr>
          <w:b/>
          <w:bCs/>
          <w:sz w:val="24"/>
          <w:szCs w:val="24"/>
          <w:lang w:val="pt-BR"/>
        </w:rPr>
      </w:pPr>
    </w:p>
    <w:p w14:paraId="5B55441F" w14:textId="77777777" w:rsidR="003B021B" w:rsidRPr="009771F6" w:rsidRDefault="00EF2F43" w:rsidP="00EF2F4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b/>
          <w:bCs/>
          <w:sz w:val="24"/>
          <w:szCs w:val="24"/>
          <w:lang w:val="pt-BR"/>
        </w:rPr>
        <w:t>Palavras do Pe. Berthier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   </w:t>
      </w:r>
    </w:p>
    <w:p w14:paraId="7123423C" w14:textId="77777777" w:rsidR="003B021B" w:rsidRPr="009771F6" w:rsidRDefault="00983240" w:rsidP="00EF2F4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>Para poder cumprir fielmente as obrigações re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ligiosas é preciso ter um ideal: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ideal de pobreza, de castidade e de obediência. Este ideal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estimulará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em nós a generosidade necessária para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viver 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>concretamente o que prometemos a Deus. Sem e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ste ideal seremos fracos. E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ste ideal é Jesus, Maria e José, nossos augustos protetores. Tenhamos, pois, os olhos </w:t>
      </w:r>
      <w:r w:rsidR="009771F6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constantemente 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>fixos neles para podermos desenvol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ver em nós suas virtudes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(nº 338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70B0FAFE" w14:textId="77777777" w:rsidR="009F7163" w:rsidRPr="009771F6" w:rsidRDefault="00983240" w:rsidP="00EF2F4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Eu não quero iniciar 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algo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para fazer concorrência, m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="00EF2F43" w:rsidRPr="00983240">
        <w:rPr>
          <w:rFonts w:ascii="Times New Roman" w:hAnsi="Times New Roman" w:cs="Times New Roman"/>
          <w:i/>
          <w:sz w:val="24"/>
          <w:szCs w:val="24"/>
          <w:lang w:val="pt-BR"/>
        </w:rPr>
        <w:t>preencher uma lacuna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(nº 175)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É </w:t>
      </w:r>
      <w:r w:rsidR="009F7163" w:rsidRPr="00983240">
        <w:rPr>
          <w:rFonts w:ascii="Times New Roman" w:hAnsi="Times New Roman" w:cs="Times New Roman"/>
          <w:i/>
          <w:sz w:val="24"/>
          <w:szCs w:val="24"/>
          <w:lang w:val="pt-BR"/>
        </w:rPr>
        <w:t>para as missões estrangeiras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que foi fu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ndada a obra da Sagrada Família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(nº 179)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Este Instituto também tem como finalidade especial </w:t>
      </w:r>
      <w:r w:rsidR="009F7163" w:rsidRPr="00983240">
        <w:rPr>
          <w:rFonts w:ascii="Times New Roman" w:hAnsi="Times New Roman" w:cs="Times New Roman"/>
          <w:i/>
          <w:sz w:val="24"/>
          <w:szCs w:val="24"/>
          <w:lang w:val="pt-BR"/>
        </w:rPr>
        <w:t xml:space="preserve">formar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 xml:space="preserve">e multiplicar </w:t>
      </w:r>
      <w:r w:rsidRPr="00983240">
        <w:rPr>
          <w:rFonts w:ascii="Times New Roman" w:hAnsi="Times New Roman" w:cs="Times New Roman"/>
          <w:i/>
          <w:sz w:val="24"/>
          <w:szCs w:val="24"/>
          <w:lang w:val="pt-BR"/>
        </w:rPr>
        <w:t>missi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onários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através do cultivo de vocações 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apostólicas, sobretudo tardias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(nº 186)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Faltam missionários, mas prepará-los é mais eficaz que trabalhar pelas missões, pois, enquanto um missionário em terras estrangeiras faz um certo bem, </w:t>
      </w:r>
      <w:r w:rsidR="009F7163" w:rsidRPr="00983240">
        <w:rPr>
          <w:rFonts w:ascii="Times New Roman" w:hAnsi="Times New Roman" w:cs="Times New Roman"/>
          <w:i/>
          <w:sz w:val="24"/>
          <w:szCs w:val="24"/>
          <w:lang w:val="pt-BR"/>
        </w:rPr>
        <w:t>aquele que forma missionários faz um bem multiplicado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tantas vezes quanto é o número de bons operários que ele dá 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à vinha do Senhor</w:t>
      </w:r>
      <w:r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(nº 187)</w:t>
      </w:r>
      <w:r w:rsidR="00EF2F43" w:rsidRPr="009771F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099E493" w14:textId="77777777" w:rsidR="00EF2F43" w:rsidRPr="009771F6" w:rsidRDefault="000A4747" w:rsidP="00EF2F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b/>
          <w:sz w:val="24"/>
          <w:szCs w:val="24"/>
          <w:lang w:val="pt-BR"/>
        </w:rPr>
        <w:t>O projeto</w:t>
      </w:r>
      <w:r w:rsidR="00AF52D9" w:rsidRPr="009771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missionário</w:t>
      </w:r>
      <w:r w:rsidR="00EF2F43" w:rsidRPr="009771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Pe. Berthier</w:t>
      </w:r>
    </w:p>
    <w:p w14:paraId="3AE2B072" w14:textId="77777777" w:rsidR="009F7163" w:rsidRPr="009771F6" w:rsidRDefault="00AF52D9" w:rsidP="00AF52D9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É muito importante compreender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 intenção do Fundador ao conceber a Congregação.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Aos seus primeiros discípulos, o Padre Berthier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disse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“Devemos ter em vista a finalidade da nossa obra em tudo o que empreendemos e fazemos. </w:t>
      </w:r>
      <w:r w:rsidR="009F7163" w:rsidRPr="009771F6">
        <w:rPr>
          <w:rFonts w:ascii="Times New Roman" w:hAnsi="Times New Roman" w:cs="Times New Roman"/>
          <w:i/>
          <w:sz w:val="24"/>
          <w:szCs w:val="24"/>
          <w:lang w:val="pt-BR"/>
        </w:rPr>
        <w:t>Jamais nos desviemos desta finalidade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sob qualquer pretexto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ou por conselho de quem quer que seja. As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sumir trabalhos para os quais 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Instituto não foi fundado é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caminhar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para sua ruína.”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(Ferrand, </w:t>
      </w:r>
      <w:r w:rsidRPr="009771F6">
        <w:rPr>
          <w:rFonts w:ascii="Times New Roman" w:hAnsi="Times New Roman" w:cs="Times New Roman"/>
          <w:i/>
          <w:sz w:val="24"/>
          <w:szCs w:val="24"/>
          <w:lang w:val="pt-BR"/>
        </w:rPr>
        <w:t>Adnotaciones,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427).</w:t>
      </w:r>
    </w:p>
    <w:p w14:paraId="2597E579" w14:textId="77777777" w:rsidR="00AF52D9" w:rsidRPr="009771F6" w:rsidRDefault="009F7163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sz w:val="24"/>
          <w:szCs w:val="24"/>
          <w:lang w:val="pt-BR"/>
        </w:rPr>
        <w:t>Esta finalidade</w:t>
      </w:r>
      <w:r w:rsidR="00AF52D9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está formulada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na Constituição de 1895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. Depois de transcrever vários parágrafos da encíclica </w:t>
      </w:r>
      <w:r w:rsidRPr="009771F6">
        <w:rPr>
          <w:rFonts w:ascii="Times New Roman" w:hAnsi="Times New Roman" w:cs="Times New Roman"/>
          <w:i/>
          <w:sz w:val="24"/>
          <w:szCs w:val="24"/>
          <w:lang w:val="pt-BR"/>
        </w:rPr>
        <w:t>Sancta Dei Civitas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>, de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Leão XIII, o Fundador escreve:</w:t>
      </w:r>
      <w:r w:rsidR="00AF52D9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“A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experiência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comprova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que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nos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países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profundamente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cristãos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onde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as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famílias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são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numerosas, encontramos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jovens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inteligentes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virtuosos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de </w:t>
      </w:r>
      <w:smartTag w:uri="urn:schemas-microsoft-com:office:smarttags" w:element="metricconverter">
        <w:smartTagPr>
          <w:attr w:name="ProductID" w:val="14 a"/>
        </w:smartTagPr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14 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30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anos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9771F6">
        <w:rPr>
          <w:rFonts w:ascii="Times New Roman" w:hAnsi="Times New Roman" w:cs="Times New Roman"/>
          <w:i/>
          <w:sz w:val="24"/>
          <w:szCs w:val="24"/>
          <w:lang w:val="pt-BR"/>
        </w:rPr>
        <w:t xml:space="preserve">aspiram à </w:t>
      </w:r>
      <w:smartTag w:uri="schemas-houaiss/mini" w:element="verbetes">
        <w:r w:rsidRPr="009771F6">
          <w:rPr>
            <w:rFonts w:ascii="Times New Roman" w:hAnsi="Times New Roman" w:cs="Times New Roman"/>
            <w:i/>
            <w:sz w:val="24"/>
            <w:szCs w:val="24"/>
            <w:lang w:val="pt-BR"/>
          </w:rPr>
          <w:t>vida</w:t>
        </w:r>
      </w:smartTag>
      <w:r w:rsidRPr="009771F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apostólica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desde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que</w:t>
        </w:r>
      </w:smartTag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 uma o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bra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especial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suporte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os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custos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da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sua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 xml:space="preserve">formação. </w:t>
        </w:r>
      </w:smartTag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Assim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smartTag w:uri="schemas-houaiss/acao" w:element="hm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fundar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tal</w:t>
        </w:r>
      </w:smartTag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bra e torná-la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acessível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aos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jovens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das diversas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nações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católicas significa </w:t>
      </w:r>
      <w:smartTag w:uri="schemas-houaiss/acao" w:element="hm">
        <w:r w:rsidRPr="009771F6">
          <w:rPr>
            <w:rFonts w:ascii="Times New Roman" w:hAnsi="Times New Roman" w:cs="Times New Roman"/>
            <w:i/>
            <w:sz w:val="24"/>
            <w:szCs w:val="24"/>
            <w:lang w:val="pt-BR"/>
          </w:rPr>
          <w:t>suprir</w:t>
        </w:r>
      </w:smartTag>
      <w:r w:rsidRPr="009771F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uma </w:t>
      </w:r>
      <w:smartTag w:uri="schemas-houaiss/acao" w:element="dm">
        <w:r w:rsidRPr="009771F6">
          <w:rPr>
            <w:rFonts w:ascii="Times New Roman" w:hAnsi="Times New Roman" w:cs="Times New Roman"/>
            <w:i/>
            <w:sz w:val="24"/>
            <w:szCs w:val="24"/>
            <w:lang w:val="pt-BR"/>
          </w:rPr>
          <w:t>lacuna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smartTag w:uri="schemas-houaiss/acao" w:element="hm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assumir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smartTag w:uri="schemas-houaiss/acao" w:element="dm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ponto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vista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Sua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Santidade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Papa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smartTag w:uri="schemas-houaiss/mini" w:element="verbetes">
        <w:r w:rsidRPr="009771F6">
          <w:rPr>
            <w:rFonts w:ascii="Times New Roman" w:hAnsi="Times New Roman" w:cs="Times New Roman"/>
            <w:sz w:val="24"/>
            <w:szCs w:val="24"/>
            <w:lang w:val="pt-BR"/>
          </w:rPr>
          <w:t>Leão</w:t>
        </w:r>
      </w:smartTag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XIII” (n° 10-11).</w:t>
      </w:r>
    </w:p>
    <w:p w14:paraId="4F4B278D" w14:textId="77777777" w:rsidR="009F7163" w:rsidRPr="009771F6" w:rsidRDefault="00AF52D9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pesar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variações e imprecisões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na descrição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do Carisma, é possível afirmar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que, para o Pe. Berthier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i/>
          <w:sz w:val="24"/>
          <w:szCs w:val="24"/>
          <w:lang w:val="pt-BR"/>
        </w:rPr>
        <w:t>a finalidade da Congregação é o trabalho nas missões estrangeiras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essa finalidade requer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 dedicação à formação de missionários;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um meio prioritário é acolher as vocações apostólicas usualmente marginalizadas (adultas ou pobres); e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a estratégia para susc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itar e formar estas vocações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são as escolas apostólicas.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Não por acaso, a nova Congregação foi inscrita na </w:t>
      </w:r>
      <w:r w:rsidR="000A4747" w:rsidRPr="009771F6">
        <w:rPr>
          <w:rFonts w:ascii="Times New Roman" w:hAnsi="Times New Roman" w:cs="Times New Roman"/>
          <w:i/>
          <w:sz w:val="24"/>
          <w:szCs w:val="24"/>
          <w:lang w:val="pt-BR"/>
        </w:rPr>
        <w:t>Propaganda Fide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, organismo responsável pelas missões da Igreja.</w:t>
      </w:r>
    </w:p>
    <w:p w14:paraId="113928D6" w14:textId="77777777" w:rsidR="007B0AF8" w:rsidRDefault="00983240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Fundador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não teve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 graça de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enviar </w:t>
      </w:r>
      <w:r>
        <w:rPr>
          <w:rFonts w:ascii="Times New Roman" w:hAnsi="Times New Roman" w:cs="Times New Roman"/>
          <w:sz w:val="24"/>
          <w:szCs w:val="24"/>
          <w:lang w:val="pt-BR"/>
        </w:rPr>
        <w:t>coirmãos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às missões estrangeiras, e nem mesmo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de presenciar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a abertura de escolas apostólicas fora da Holanda. </w:t>
      </w:r>
      <w:r>
        <w:rPr>
          <w:rFonts w:ascii="Times New Roman" w:hAnsi="Times New Roman" w:cs="Times New Roman"/>
          <w:sz w:val="24"/>
          <w:szCs w:val="24"/>
          <w:lang w:val="pt-BR"/>
        </w:rPr>
        <w:t>Mas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apenas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um ano </w:t>
      </w:r>
      <w:r>
        <w:rPr>
          <w:rFonts w:ascii="Times New Roman" w:hAnsi="Times New Roman" w:cs="Times New Roman"/>
          <w:sz w:val="24"/>
          <w:szCs w:val="24"/>
          <w:lang w:val="pt-BR"/>
        </w:rPr>
        <w:t>após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sua morte, começa a abertura de escolas apostólicas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fora da Holanda, e, 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m 1910,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são enviados os primeiros missionários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ao exterior.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Em a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penas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15 anos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esta perspectiva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missionária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estará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consolidada: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além do significativo número de missionários enviados ao norte e nordeste do Brasil,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a missão foi estendida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ao sul do Brasil (1922-1923), </w:t>
      </w:r>
      <w:r w:rsidR="009771F6">
        <w:rPr>
          <w:rFonts w:ascii="Times New Roman" w:hAnsi="Times New Roman" w:cs="Times New Roman"/>
          <w:sz w:val="24"/>
          <w:szCs w:val="24"/>
          <w:lang w:val="pt-BR"/>
        </w:rPr>
        <w:t>foi aceito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o Vicariato Apostólico de Bornéo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1925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e 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foram enviados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missionários aos Es</w:t>
      </w:r>
      <w:r w:rsidR="000A4747" w:rsidRPr="009771F6">
        <w:rPr>
          <w:rFonts w:ascii="Times New Roman" w:hAnsi="Times New Roman" w:cs="Times New Roman"/>
          <w:sz w:val="24"/>
          <w:szCs w:val="24"/>
          <w:lang w:val="pt-BR"/>
        </w:rPr>
        <w:t>tados Unidos da América (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1924</w:t>
      </w:r>
      <w:r w:rsidR="007B0AF8">
        <w:rPr>
          <w:rFonts w:ascii="Times New Roman" w:hAnsi="Times New Roman" w:cs="Times New Roman"/>
          <w:sz w:val="24"/>
          <w:szCs w:val="24"/>
          <w:lang w:val="pt-BR"/>
        </w:rPr>
        <w:t xml:space="preserve">-1925). </w:t>
      </w:r>
    </w:p>
    <w:p w14:paraId="58E060B3" w14:textId="77777777" w:rsidR="009F7163" w:rsidRPr="009771F6" w:rsidRDefault="007B0AF8" w:rsidP="009F7163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isso continuou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nos anos seguintes: em 1931 foram enviados missionários à Noruega; em 1932, a Java; em 1938, à Argentina; em 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1939, ao Chile... </w:t>
      </w:r>
      <w:r>
        <w:rPr>
          <w:rFonts w:ascii="Times New Roman" w:hAnsi="Times New Roman" w:cs="Times New Roman"/>
          <w:sz w:val="24"/>
          <w:szCs w:val="24"/>
          <w:lang w:val="pt-BR"/>
        </w:rPr>
        <w:t>Assim, p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or ocasião da celebração dos 25 anos de missão, numa carta-relatório enviada à 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Propaganda Fide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, o Governo Geral apresentava os seguintes dados relativos à missão: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17 missionários trabalhavam em Bonréu,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4 atuavam </w:t>
      </w:r>
      <w:r>
        <w:rPr>
          <w:rFonts w:ascii="Times New Roman" w:hAnsi="Times New Roman" w:cs="Times New Roman"/>
          <w:sz w:val="24"/>
          <w:szCs w:val="24"/>
          <w:lang w:val="pt-BR"/>
        </w:rPr>
        <w:t>em Java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11 coirmãos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 desenvolviam a missão nos Estados Unidos; 5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missionários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 trabalhavam na Noruega; 20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missionários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 atuavam no norte e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21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 no sul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83240" w:rsidRPr="007B0AF8">
        <w:rPr>
          <w:rFonts w:ascii="Times New Roman" w:hAnsi="Times New Roman" w:cs="Times New Roman"/>
          <w:sz w:val="24"/>
          <w:szCs w:val="24"/>
          <w:lang w:val="pt-BR"/>
        </w:rPr>
        <w:t>do Brasil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Em 1936,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eram 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77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 xml:space="preserve">coirmãos em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 xml:space="preserve">viviam em </w:t>
      </w:r>
      <w:r w:rsidRPr="007B0AF8">
        <w:rPr>
          <w:rFonts w:ascii="Times New Roman" w:hAnsi="Times New Roman" w:cs="Times New Roman"/>
          <w:sz w:val="24"/>
          <w:szCs w:val="24"/>
          <w:lang w:val="pt-BR"/>
        </w:rPr>
        <w:t>terras missionárias!</w:t>
      </w:r>
    </w:p>
    <w:p w14:paraId="32EA8D64" w14:textId="77777777" w:rsidR="00F26B6E" w:rsidRPr="009771F6" w:rsidRDefault="00F26B6E" w:rsidP="00F26B6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Uma nova compreensão de missão </w:t>
      </w:r>
    </w:p>
    <w:p w14:paraId="6B3F116A" w14:textId="77777777" w:rsidR="009F7163" w:rsidRPr="009771F6" w:rsidRDefault="007B0AF8" w:rsidP="00F26B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Concílio Vaticano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II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promoveu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uma n</w:t>
      </w:r>
      <w:r>
        <w:rPr>
          <w:rFonts w:ascii="Times New Roman" w:hAnsi="Times New Roman" w:cs="Times New Roman"/>
          <w:sz w:val="24"/>
          <w:szCs w:val="24"/>
          <w:lang w:val="pt-BR"/>
        </w:rPr>
        <w:t>ova visão do mundo e da Igreja e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modificou radicalmente o conceito de missão. 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9F7163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Igreja se reconhece inserida no mundo e profundamente solidária com tudo o que é humano</w:t>
      </w:r>
      <w:r w:rsidR="00993F26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,</w:t>
      </w:r>
      <w:r w:rsidR="00F26B6E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deseja compartilhar a</w:t>
      </w:r>
      <w:r w:rsidR="009F7163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s alegrias e esperanças, tristezas e angústias dos homens e mulheres, </w:t>
      </w:r>
      <w:r w:rsidR="00993F26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e v</w:t>
      </w:r>
      <w:r w:rsidR="00F26B6E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ê a si mesma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como povo messiânico de Deus, inserido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peregrino no mundo, convocada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9F7163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anunciar e promover o reino de de Deus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e a ser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sacramento de unidade do inteiro gênero humano (cf. LG 1, 5, 9).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>A missão da Igreja adquire dimensões sociais, solidárias e transformadoras!</w:t>
      </w:r>
    </w:p>
    <w:p w14:paraId="6D8BF269" w14:textId="77777777" w:rsidR="00A37EBC" w:rsidRPr="009771F6" w:rsidRDefault="007B0AF8" w:rsidP="00A37EBC">
      <w:pPr>
        <w:autoSpaceDE w:val="0"/>
        <w:autoSpaceDN w:val="0"/>
        <w:adjustRightInd w:val="0"/>
        <w:spacing w:after="120"/>
        <w:ind w:right="45" w:hanging="17"/>
        <w:jc w:val="both"/>
        <w:rPr>
          <w:rFonts w:ascii="Times New Roman" w:hAnsi="Times New Roman" w:cs="Times New Roman"/>
          <w:noProof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Para o Concílio,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>a I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greja é missionária por natureza, as missões</w:t>
      </w:r>
      <w:r w:rsidR="00A0375D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não são</w:t>
      </w:r>
      <w:r w:rsidR="00A0375D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apenas uma entre as diversas atividades da Igreja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, e a tarefa</w:t>
      </w:r>
      <w:r w:rsidR="00A37EBC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missionária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>não chegou ao seu ocaso</w:t>
      </w:r>
      <w:r w:rsidR="00A37EBC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37EBC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Mas </w:t>
      </w:r>
      <w:r>
        <w:rPr>
          <w:rFonts w:ascii="Times New Roman" w:hAnsi="Times New Roman" w:cs="Times New Roman"/>
          <w:noProof/>
          <w:sz w:val="24"/>
          <w:szCs w:val="24"/>
          <w:lang w:val="pt-BR"/>
        </w:rPr>
        <w:t>a missão não visa</w:t>
      </w:r>
      <w:r w:rsidR="00A37EBC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</w:t>
      </w:r>
      <w:r w:rsidR="00983240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mais </w:t>
      </w:r>
      <w:r w:rsidR="00A37EBC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converter os pagãos, pois </w:t>
      </w:r>
      <w:r w:rsidR="00A0375D">
        <w:rPr>
          <w:rFonts w:ascii="Times New Roman" w:hAnsi="Times New Roman" w:cs="Times New Roman"/>
          <w:noProof/>
          <w:sz w:val="24"/>
          <w:szCs w:val="24"/>
          <w:lang w:val="pt-BR"/>
        </w:rPr>
        <w:t>as religiões são</w:t>
      </w:r>
      <w:r w:rsidR="00A37EBC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tentativas humanas de responder às questões fundamentais da vida e de propor caminhos para sua realização plena. Por isso, sem deixar de anunciar Jesus Cristo, </w:t>
      </w:r>
      <w:r w:rsidR="00A0375D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a Igreja </w:t>
      </w:r>
      <w:r w:rsidR="00A37EBC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não rejeita o que há de verdadeiro nas religiões; considera suas práticas e doutrinas como raios da verdade que ilumina todos os seres humanos; e exorta ao diálogo e à colaboração com as pessoas que seguem outras religiões (cf. NA 2).</w:t>
      </w:r>
    </w:p>
    <w:p w14:paraId="2CDF9D5B" w14:textId="77777777" w:rsidR="009F7163" w:rsidRPr="009771F6" w:rsidRDefault="00993F26" w:rsidP="00F26B6E">
      <w:pPr>
        <w:autoSpaceDE w:val="0"/>
        <w:autoSpaceDN w:val="0"/>
        <w:adjustRightInd w:val="0"/>
        <w:spacing w:after="120"/>
        <w:ind w:right="4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É significativo </w:t>
      </w:r>
      <w:r w:rsidR="00A37EBC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que, n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decreto missionário</w:t>
      </w:r>
      <w:r w:rsidR="009F7163" w:rsidRPr="009771F6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Ad Gentes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, a abordagem do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papel mi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ssionário das Igrejas preceda a questão dos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in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stitutos e obras missionárias. Isso significa que é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através do empenho de cada Igreja particular que a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identidade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missionária da Igreja se realiza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, 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que as Igrejas jovens também podem e devem ser missionárias.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="009F7163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A plena comunhão com a Igreja universal requer que as Igrejas particulares participem ativamente da missão da Igreja junto aos povos” (AG 20).</w:t>
      </w:r>
    </w:p>
    <w:p w14:paraId="19A4859A" w14:textId="77777777" w:rsidR="009F7163" w:rsidRPr="009771F6" w:rsidRDefault="00993F26" w:rsidP="009F7163">
      <w:pPr>
        <w:autoSpaceDE w:val="0"/>
        <w:autoSpaceDN w:val="0"/>
        <w:adjustRightInd w:val="0"/>
        <w:spacing w:after="120"/>
        <w:ind w:right="4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>Além disso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 xml:space="preserve">segundo o Concílio,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a missão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é responsabilidade de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todo o povo de Deus, </w:t>
      </w:r>
      <w:r w:rsidR="00A0375D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nela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os leigos e leigas adquirem um valor cada vez maior (cf. AG 21). </w:t>
      </w:r>
      <w:r w:rsidR="009F7163" w:rsidRPr="009771F6">
        <w:rPr>
          <w:rFonts w:ascii="Times New Roman" w:hAnsi="Times New Roman" w:cs="Times New Roman"/>
          <w:noProof/>
          <w:sz w:val="24"/>
          <w:szCs w:val="24"/>
          <w:lang w:val="pt-BR"/>
        </w:rPr>
        <w:t xml:space="preserve"> “O apostolado dos leigos é participação na missão salvadora da Igreja. Todos estão qualificados pelo Senhor ao exercício desse apostolado, através do batismo e da confirmação. Os leigos são especialmente chamados a tornar a Igreja presente e ativa nos lugares e nas circunstâncias onde somente por eles pode atuar o sal da terra” (LG 33).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57A61ABE" w14:textId="77777777" w:rsidR="009F7163" w:rsidRPr="009771F6" w:rsidRDefault="00A37EBC" w:rsidP="00F26B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771F6">
        <w:rPr>
          <w:rFonts w:ascii="Times New Roman" w:hAnsi="Times New Roman" w:cs="Times New Roman"/>
          <w:sz w:val="24"/>
          <w:szCs w:val="24"/>
          <w:lang w:val="pt-BR"/>
        </w:rPr>
        <w:t>Como consequência dessas mudanças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, a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identidade e o papel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dos institutos missionários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foram significativamente modificados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>, e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>hoje devem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ser compreendidos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em três direções: a) Ser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laboratório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universalidade, mediante a constituição de comunidades plurinacionais e interculturais e estratégias de ação solidária em âmbito global; b) Ser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>laboratório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espiritualidade missionária</w:t>
      </w:r>
      <w:r w:rsidR="00F26B6E" w:rsidRPr="009771F6">
        <w:rPr>
          <w:rFonts w:ascii="Times New Roman" w:hAnsi="Times New Roman" w:cs="Times New Roman"/>
          <w:sz w:val="24"/>
          <w:szCs w:val="24"/>
          <w:lang w:val="pt-BR"/>
        </w:rPr>
        <w:t>, caracterizada pela saída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si mesmo em direção ao outro, pela hospitalidade e pela humildade; c) Ser </w:t>
      </w:r>
      <w:r w:rsidRPr="009771F6">
        <w:rPr>
          <w:rFonts w:ascii="Times New Roman" w:hAnsi="Times New Roman" w:cs="Times New Roman"/>
          <w:sz w:val="24"/>
          <w:szCs w:val="24"/>
          <w:lang w:val="pt-BR"/>
        </w:rPr>
        <w:t>plataformas</w:t>
      </w:r>
      <w:r w:rsidR="009F7163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 de envio missionário, oferecendo possibilidades de formação às pessoas que hoje se descobrem chamadas à missão nas situações de fronteira, nas situações de divisão e sofrimento humano.</w:t>
      </w:r>
    </w:p>
    <w:p w14:paraId="1A5CD4E6" w14:textId="77777777" w:rsidR="00EF2F43" w:rsidRPr="009771F6" w:rsidRDefault="001B37DD" w:rsidP="00EF2F4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 atualidade da ação</w:t>
      </w:r>
      <w:r w:rsidR="00EF2F43" w:rsidRPr="009771F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missionária da Igreja</w:t>
      </w:r>
    </w:p>
    <w:p w14:paraId="76604847" w14:textId="77777777" w:rsidR="009F7163" w:rsidRDefault="00B74A25" w:rsidP="00B74A25">
      <w:p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Essa perspectiva inovadora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 xml:space="preserve">do Concílio 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provocou uma séria crise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a reflexão e </w:t>
      </w:r>
      <w:r w:rsidR="00983240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a prática missionária da Igreja e dos Institutos missionários. Vozes não </w:t>
      </w:r>
      <w:r w:rsidR="00D06947">
        <w:rPr>
          <w:rFonts w:ascii="Times New Roman" w:hAnsi="Times New Roman" w:cs="Times New Roman"/>
          <w:sz w:val="24"/>
          <w:szCs w:val="24"/>
          <w:lang w:val="pt-BR"/>
        </w:rPr>
        <w:t xml:space="preserve">tão 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isoladas anunciaram o fim da </w:t>
      </w:r>
      <w:r w:rsidR="00D06947">
        <w:rPr>
          <w:rFonts w:ascii="Times New Roman" w:hAnsi="Times New Roman" w:cs="Times New Roman"/>
          <w:sz w:val="24"/>
          <w:szCs w:val="24"/>
          <w:lang w:val="pt-BR"/>
        </w:rPr>
        <w:t>atividade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 missionária. Mas, em 1996, </w:t>
      </w:r>
      <w:r w:rsidR="00585FFF">
        <w:rPr>
          <w:rFonts w:ascii="Times New Roman" w:hAnsi="Times New Roman" w:cs="Times New Roman"/>
          <w:sz w:val="24"/>
          <w:szCs w:val="24"/>
          <w:lang w:val="pt-BR"/>
        </w:rPr>
        <w:t xml:space="preserve">o Papa 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João Paulo II recolocou a questão </w:t>
      </w:r>
      <w:r w:rsidR="002E6BB0">
        <w:rPr>
          <w:rFonts w:ascii="Times New Roman" w:hAnsi="Times New Roman" w:cs="Times New Roman"/>
          <w:sz w:val="24"/>
          <w:szCs w:val="24"/>
          <w:lang w:val="pt-BR"/>
        </w:rPr>
        <w:t xml:space="preserve">missionária </w:t>
      </w:r>
      <w:r w:rsidRPr="00D06947">
        <w:rPr>
          <w:rFonts w:ascii="Times New Roman" w:hAnsi="Times New Roman" w:cs="Times New Roman"/>
          <w:sz w:val="24"/>
          <w:szCs w:val="24"/>
          <w:lang w:val="pt-BR"/>
        </w:rPr>
        <w:t xml:space="preserve">de forma clara e contundente: “A missão de Cristo Redentor, </w:t>
      </w:r>
      <w:r w:rsidRPr="00D06947">
        <w:rPr>
          <w:rFonts w:ascii="Times New Roman" w:hAnsi="Times New Roman"/>
          <w:sz w:val="24"/>
          <w:szCs w:val="24"/>
          <w:lang w:val="pt-BR"/>
        </w:rPr>
        <w:t>confiada à Igreja, está ainda bem longe do seu pleno cumprimento... O nosso tempo, com uma humanidade em movimento e insatisfeita, exige um renovado impulso na atividade missionária da Igreja.</w:t>
      </w:r>
      <w:r w:rsidR="00D06947" w:rsidRPr="00D06947">
        <w:rPr>
          <w:rFonts w:ascii="Times New Roman" w:hAnsi="Times New Roman"/>
          <w:sz w:val="24"/>
          <w:szCs w:val="24"/>
          <w:lang w:val="pt-BR"/>
        </w:rPr>
        <w:t>..</w:t>
      </w:r>
      <w:r w:rsidRPr="00D06947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D06947" w:rsidRPr="00D06947">
        <w:rPr>
          <w:rFonts w:ascii="Times New Roman" w:hAnsi="Times New Roman"/>
          <w:sz w:val="24"/>
          <w:szCs w:val="24"/>
          <w:lang w:val="pt-BR"/>
        </w:rPr>
        <w:t xml:space="preserve">A missão </w:t>
      </w:r>
      <w:r w:rsidR="00D06947" w:rsidRPr="00D06947">
        <w:rPr>
          <w:rFonts w:ascii="Times New Roman" w:hAnsi="Times New Roman"/>
          <w:i/>
          <w:sz w:val="24"/>
          <w:szCs w:val="24"/>
          <w:lang w:val="pt-BR"/>
        </w:rPr>
        <w:t>ad gentes</w:t>
      </w:r>
      <w:r w:rsidR="00D06947" w:rsidRPr="00D06947">
        <w:rPr>
          <w:rFonts w:ascii="Times New Roman" w:hAnsi="Times New Roman"/>
          <w:sz w:val="24"/>
          <w:szCs w:val="24"/>
          <w:lang w:val="pt-BR"/>
        </w:rPr>
        <w:t xml:space="preserve"> tem à sua frente uma tarefa imensa, que está muito longe de se ver concluída. </w:t>
      </w:r>
      <w:r w:rsidRPr="00D06947">
        <w:rPr>
          <w:rFonts w:ascii="Times New Roman" w:hAnsi="Times New Roman"/>
          <w:sz w:val="24"/>
          <w:szCs w:val="24"/>
          <w:lang w:val="pt-BR"/>
        </w:rPr>
        <w:t xml:space="preserve">(RMi 1; 30; </w:t>
      </w:r>
      <w:r w:rsidR="00D06947" w:rsidRPr="00D06947">
        <w:rPr>
          <w:rFonts w:ascii="Times New Roman" w:hAnsi="Times New Roman"/>
          <w:sz w:val="24"/>
          <w:szCs w:val="24"/>
          <w:lang w:val="pt-BR"/>
        </w:rPr>
        <w:t>35</w:t>
      </w:r>
      <w:r w:rsidRPr="00D06947">
        <w:rPr>
          <w:rFonts w:ascii="Times New Roman" w:hAnsi="Times New Roman"/>
          <w:sz w:val="24"/>
          <w:szCs w:val="24"/>
          <w:lang w:val="pt-BR"/>
        </w:rPr>
        <w:t>)</w:t>
      </w:r>
      <w:r w:rsidR="00D06947" w:rsidRPr="00D06947">
        <w:rPr>
          <w:rFonts w:ascii="Times New Roman" w:hAnsi="Times New Roman"/>
          <w:sz w:val="24"/>
          <w:szCs w:val="24"/>
          <w:lang w:val="pt-BR"/>
        </w:rPr>
        <w:t>.</w:t>
      </w:r>
    </w:p>
    <w:p w14:paraId="66C1CBFE" w14:textId="77777777" w:rsidR="00585FFF" w:rsidRPr="00D30B8D" w:rsidRDefault="00585FFF" w:rsidP="00D30B8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Mais recentemente, o Papa Francisco retomou a questão missionária na perspectiva de uma evangelização renovada e encarnada. Ele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vem </w:t>
      </w:r>
      <w:r>
        <w:rPr>
          <w:rFonts w:ascii="Times New Roman" w:hAnsi="Times New Roman"/>
          <w:sz w:val="24"/>
          <w:szCs w:val="24"/>
          <w:lang w:val="pt-BR"/>
        </w:rPr>
        <w:t>provoca</w:t>
      </w:r>
      <w:r w:rsidR="002E6BB0">
        <w:rPr>
          <w:rFonts w:ascii="Times New Roman" w:hAnsi="Times New Roman"/>
          <w:sz w:val="24"/>
          <w:szCs w:val="24"/>
          <w:lang w:val="pt-BR"/>
        </w:rPr>
        <w:t>ndo</w:t>
      </w:r>
      <w:r>
        <w:rPr>
          <w:rFonts w:ascii="Times New Roman" w:hAnsi="Times New Roman"/>
          <w:sz w:val="24"/>
          <w:szCs w:val="24"/>
          <w:lang w:val="pt-BR"/>
        </w:rPr>
        <w:t xml:space="preserve"> a Igreja como um todo. </w:t>
      </w:r>
      <w:r w:rsidRPr="00D30B8D">
        <w:rPr>
          <w:rFonts w:ascii="Times New Roman" w:hAnsi="Times New Roman" w:cs="Times New Roman"/>
          <w:sz w:val="24"/>
          <w:szCs w:val="24"/>
          <w:lang w:val="pt-BR"/>
        </w:rPr>
        <w:t xml:space="preserve">“Cada cristão e cada comunidade há de discernir qual é o caminho que o Senhor lhe pede, mas todos somos convidados a aceitar este chamado: </w:t>
      </w:r>
      <w:r w:rsidRPr="002E6BB0">
        <w:rPr>
          <w:rFonts w:ascii="Times New Roman" w:hAnsi="Times New Roman" w:cs="Times New Roman"/>
          <w:i/>
          <w:sz w:val="24"/>
          <w:szCs w:val="24"/>
          <w:lang w:val="pt-BR"/>
        </w:rPr>
        <w:t>sair da própria comodidade e ter a coragem de alcançar todas as periferias que precisam da luz do Evangelho</w:t>
      </w:r>
      <w:r w:rsidRPr="00D30B8D">
        <w:rPr>
          <w:rFonts w:ascii="Times New Roman" w:hAnsi="Times New Roman" w:cs="Times New Roman"/>
          <w:sz w:val="24"/>
          <w:szCs w:val="24"/>
          <w:lang w:val="pt-BR"/>
        </w:rPr>
        <w:t>” (EG, 20).</w:t>
      </w:r>
      <w:r w:rsidR="00D30B8D" w:rsidRPr="00D30B8D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D30B8D"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Fiel ao modelo do Mestre, </w:t>
      </w:r>
      <w:r w:rsidR="00D30B8D" w:rsidRPr="002E6BB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é vital que hoje a Igreja saia para anunciar o Evangelho a todos, em todos os lugares, em todas as ocasiões, sem demora, sem repugnâncias e sem medo</w:t>
      </w:r>
      <w:r w:rsidR="00D30B8D"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>” (EG, 23).</w:t>
      </w:r>
    </w:p>
    <w:p w14:paraId="33BBC762" w14:textId="77777777" w:rsidR="00D30B8D" w:rsidRPr="00D30B8D" w:rsidRDefault="00D30B8D" w:rsidP="00D30B8D">
      <w:pPr>
        <w:shd w:val="clear" w:color="auto" w:fill="FFFFFF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Para o Papa Francisco, a missão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não é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apenas </w:t>
      </w:r>
      <w:r w:rsidR="002E6BB0" w:rsidRPr="002E6BB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uma parte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da vida, </w:t>
      </w:r>
      <w:r w:rsidR="002E6BB0" w:rsidRPr="002E6BB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um ornamento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que podemos pôr de lado, </w:t>
      </w:r>
      <w:r w:rsidRPr="002E6BB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um apêndice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ou </w:t>
      </w:r>
      <w:r w:rsidRPr="002E6BB0">
        <w:rPr>
          <w:rFonts w:ascii="Times New Roman" w:hAnsi="Times New Roman" w:cs="Times New Roman"/>
          <w:i/>
          <w:color w:val="000000"/>
          <w:sz w:val="24"/>
          <w:szCs w:val="24"/>
          <w:lang w:val="pt-BR"/>
        </w:rPr>
        <w:t>um momento entre tantos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outros da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>nossa vida. A missão é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algo que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>, se a deixamos de lado,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>destruímo-nos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.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>Os cristãos são “</w:t>
      </w:r>
      <w:r w:rsidRPr="00D30B8D">
        <w:rPr>
          <w:rFonts w:ascii="Times New Roman" w:hAnsi="Times New Roman" w:cs="Times New Roman"/>
          <w:color w:val="000000"/>
          <w:sz w:val="24"/>
          <w:szCs w:val="24"/>
          <w:lang w:val="pt-BR"/>
        </w:rPr>
        <w:t>marcados a fogo por esta missão de iluminar, abençoar, vivifi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car, levantar, curar, libertar” (EG, 273). Por isso,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o Papa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ele sonha com “</w:t>
      </w:r>
      <w:r w:rsidRPr="00585FF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uma opção missionária capaz de transformar tudo, para que os costumes, os estilos, os horários, a linguagem e toda a </w:t>
      </w:r>
      <w:r w:rsidR="002E6BB0">
        <w:rPr>
          <w:rFonts w:ascii="Times New Roman" w:hAnsi="Times New Roman" w:cs="Times New Roman"/>
          <w:color w:val="000000"/>
          <w:sz w:val="24"/>
          <w:szCs w:val="24"/>
          <w:lang w:val="pt-BR"/>
        </w:rPr>
        <w:t>estrutura eclesial se tornem um meio que sirva</w:t>
      </w:r>
      <w:r w:rsidRPr="00585FF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mais à evangelização do mundo atual que à autopreservação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” (EG, 27).</w:t>
      </w:r>
    </w:p>
    <w:p w14:paraId="45DCDAF6" w14:textId="77777777" w:rsidR="00D06947" w:rsidRDefault="00D06947" w:rsidP="00B74A25">
      <w:p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Como Instituto religioso missionário, a Congregação fundada pelo Pe. Berthier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é convocada a </w:t>
      </w:r>
      <w:r>
        <w:rPr>
          <w:rFonts w:ascii="Times New Roman" w:hAnsi="Times New Roman"/>
          <w:sz w:val="24"/>
          <w:szCs w:val="24"/>
          <w:lang w:val="pt-BR"/>
        </w:rPr>
        <w:t>coopera</w:t>
      </w:r>
      <w:r w:rsidR="002E6BB0">
        <w:rPr>
          <w:rFonts w:ascii="Times New Roman" w:hAnsi="Times New Roman"/>
          <w:sz w:val="24"/>
          <w:szCs w:val="24"/>
          <w:lang w:val="pt-BR"/>
        </w:rPr>
        <w:t>r</w:t>
      </w:r>
      <w:r>
        <w:rPr>
          <w:rFonts w:ascii="Times New Roman" w:hAnsi="Times New Roman"/>
          <w:sz w:val="24"/>
          <w:szCs w:val="24"/>
          <w:lang w:val="pt-BR"/>
        </w:rPr>
        <w:t xml:space="preserve">, de uma forma que lhe é própria,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com a realização da </w:t>
      </w:r>
      <w:r>
        <w:rPr>
          <w:rFonts w:ascii="Times New Roman" w:hAnsi="Times New Roman"/>
          <w:sz w:val="24"/>
          <w:szCs w:val="24"/>
          <w:lang w:val="pt-BR"/>
        </w:rPr>
        <w:t>natureza missionária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 da Igreja</w:t>
      </w:r>
      <w:r>
        <w:rPr>
          <w:rFonts w:ascii="Times New Roman" w:hAnsi="Times New Roman"/>
          <w:sz w:val="24"/>
          <w:szCs w:val="24"/>
          <w:lang w:val="pt-BR"/>
        </w:rPr>
        <w:t xml:space="preserve">. Na perspectiva da </w:t>
      </w:r>
      <w:r w:rsidRPr="001A1766">
        <w:rPr>
          <w:rFonts w:ascii="Times New Roman" w:hAnsi="Times New Roman"/>
          <w:i/>
          <w:sz w:val="24"/>
          <w:szCs w:val="24"/>
          <w:lang w:val="pt-BR"/>
        </w:rPr>
        <w:t>Evangelii Gaudium</w:t>
      </w:r>
      <w:r>
        <w:rPr>
          <w:rFonts w:ascii="Times New Roman" w:hAnsi="Times New Roman"/>
          <w:sz w:val="24"/>
          <w:szCs w:val="24"/>
          <w:lang w:val="pt-BR"/>
        </w:rPr>
        <w:t xml:space="preserve">, a missão se articula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hoje </w:t>
      </w:r>
      <w:r>
        <w:rPr>
          <w:rFonts w:ascii="Times New Roman" w:hAnsi="Times New Roman"/>
          <w:sz w:val="24"/>
          <w:szCs w:val="24"/>
          <w:lang w:val="pt-BR"/>
        </w:rPr>
        <w:t xml:space="preserve">em torno de três compromissos: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a) a </w:t>
      </w:r>
      <w:r>
        <w:rPr>
          <w:rFonts w:ascii="Times New Roman" w:hAnsi="Times New Roman"/>
          <w:sz w:val="24"/>
          <w:szCs w:val="24"/>
          <w:lang w:val="pt-BR"/>
        </w:rPr>
        <w:t xml:space="preserve">animação 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e renovação </w:t>
      </w:r>
      <w:r>
        <w:rPr>
          <w:rFonts w:ascii="Times New Roman" w:hAnsi="Times New Roman"/>
          <w:sz w:val="24"/>
          <w:szCs w:val="24"/>
          <w:lang w:val="pt-BR"/>
        </w:rPr>
        <w:t>da vida pastoral</w:t>
      </w:r>
      <w:r w:rsidR="001A1766"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z w:val="24"/>
          <w:szCs w:val="24"/>
          <w:lang w:val="pt-BR"/>
        </w:rPr>
        <w:t xml:space="preserve"> na perspectiva da conversão eclesial e missionária;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b) o 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anúncio do Evangelho de Jesus Cristo, priorizando o testemunho profético dos cristãos na sociedade; </w:t>
      </w:r>
      <w:r w:rsidR="002E6BB0">
        <w:rPr>
          <w:rFonts w:ascii="Times New Roman" w:hAnsi="Times New Roman"/>
          <w:sz w:val="24"/>
          <w:szCs w:val="24"/>
          <w:lang w:val="pt-BR"/>
        </w:rPr>
        <w:t xml:space="preserve">c) a 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cooperação missionária, voltada à promoção da participação das Igrejas locais na missão universal </w:t>
      </w:r>
      <w:r w:rsidR="001A1766" w:rsidRPr="001A1766">
        <w:rPr>
          <w:rFonts w:ascii="Times New Roman" w:hAnsi="Times New Roman"/>
          <w:i/>
          <w:sz w:val="24"/>
          <w:szCs w:val="24"/>
          <w:lang w:val="pt-BR"/>
        </w:rPr>
        <w:t>ad gentes</w:t>
      </w:r>
      <w:r w:rsidR="001A1766">
        <w:rPr>
          <w:rFonts w:ascii="Times New Roman" w:hAnsi="Times New Roman"/>
          <w:sz w:val="24"/>
          <w:szCs w:val="24"/>
          <w:lang w:val="pt-BR"/>
        </w:rPr>
        <w:t>.</w:t>
      </w:r>
    </w:p>
    <w:p w14:paraId="44C8D979" w14:textId="77777777" w:rsidR="001A1766" w:rsidRDefault="002E6BB0" w:rsidP="00B74A25">
      <w:pPr>
        <w:spacing w:after="120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Com base na Constituição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de 1985, podemos descrever a atualidade e as exigências do nosso carisma missionário em </w:t>
      </w:r>
      <w:r w:rsidR="001A1766" w:rsidRPr="002E6BB0">
        <w:rPr>
          <w:rFonts w:ascii="Times New Roman" w:hAnsi="Times New Roman"/>
          <w:i/>
          <w:sz w:val="24"/>
          <w:szCs w:val="24"/>
          <w:lang w:val="pt-BR"/>
        </w:rPr>
        <w:t>cinco caminhos</w:t>
      </w:r>
      <w:r>
        <w:rPr>
          <w:rFonts w:ascii="Times New Roman" w:hAnsi="Times New Roman"/>
          <w:sz w:val="24"/>
          <w:szCs w:val="24"/>
          <w:lang w:val="pt-BR"/>
        </w:rPr>
        <w:t>: a) participação ativa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z w:val="24"/>
          <w:szCs w:val="24"/>
          <w:lang w:val="pt-BR"/>
        </w:rPr>
        <w:t>n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a missão </w:t>
      </w:r>
      <w:r w:rsidR="001A1766" w:rsidRPr="001A1766">
        <w:rPr>
          <w:rFonts w:ascii="Times New Roman" w:hAnsi="Times New Roman"/>
          <w:i/>
          <w:sz w:val="24"/>
          <w:szCs w:val="24"/>
          <w:lang w:val="pt-BR"/>
        </w:rPr>
        <w:t>ad gentes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da</w:t>
      </w:r>
      <w:r>
        <w:rPr>
          <w:rFonts w:ascii="Times New Roman" w:hAnsi="Times New Roman"/>
          <w:sz w:val="24"/>
          <w:szCs w:val="24"/>
          <w:lang w:val="pt-BR"/>
        </w:rPr>
        <w:t xml:space="preserve"> Igreja universal; b) contribuição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com o fortalecimento e a dinamização das Igrejas locais que se encontram mais fragili</w:t>
      </w:r>
      <w:r>
        <w:rPr>
          <w:rFonts w:ascii="Times New Roman" w:hAnsi="Times New Roman"/>
          <w:sz w:val="24"/>
          <w:szCs w:val="24"/>
          <w:lang w:val="pt-BR"/>
        </w:rPr>
        <w:t>zadas; c) animação do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espírito missionário nas Igrejas locais; d) despertar, acolher e formar vocações missionárias (presbiterais, </w:t>
      </w:r>
      <w:r>
        <w:rPr>
          <w:rFonts w:ascii="Times New Roman" w:hAnsi="Times New Roman"/>
          <w:sz w:val="24"/>
          <w:szCs w:val="24"/>
          <w:lang w:val="pt-BR"/>
        </w:rPr>
        <w:t>religiosas ou leigas); e) animação e organização do</w:t>
      </w:r>
      <w:r w:rsidR="001A1766">
        <w:rPr>
          <w:rFonts w:ascii="Times New Roman" w:hAnsi="Times New Roman"/>
          <w:sz w:val="24"/>
          <w:szCs w:val="24"/>
          <w:lang w:val="pt-BR"/>
        </w:rPr>
        <w:t xml:space="preserve"> cuidado pastoral das famílias.</w:t>
      </w:r>
      <w:r w:rsidR="001B37DD">
        <w:rPr>
          <w:rFonts w:ascii="Times New Roman" w:hAnsi="Times New Roman"/>
          <w:sz w:val="24"/>
          <w:szCs w:val="24"/>
          <w:lang w:val="pt-BR"/>
        </w:rPr>
        <w:t xml:space="preserve"> Estas opções respondem a necessidades e urgências da Igreja e</w:t>
      </w:r>
      <w:r>
        <w:rPr>
          <w:rFonts w:ascii="Times New Roman" w:hAnsi="Times New Roman"/>
          <w:sz w:val="24"/>
          <w:szCs w:val="24"/>
          <w:lang w:val="pt-BR"/>
        </w:rPr>
        <w:t xml:space="preserve"> nos ajudam a ser</w:t>
      </w:r>
      <w:r w:rsidR="00585FFF">
        <w:rPr>
          <w:rFonts w:ascii="Times New Roman" w:hAnsi="Times New Roman"/>
          <w:sz w:val="24"/>
          <w:szCs w:val="24"/>
          <w:lang w:val="pt-BR"/>
        </w:rPr>
        <w:t xml:space="preserve"> fiéis à finalidade da Congregação que brotou da paixão missionária do Pe. Berthier.</w:t>
      </w:r>
    </w:p>
    <w:p w14:paraId="684BC315" w14:textId="77777777" w:rsidR="003B021B" w:rsidRDefault="00D30B8D" w:rsidP="003B021B">
      <w:pP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Iluminação b</w:t>
      </w:r>
      <w:r w:rsidR="003B021B" w:rsidRPr="009771F6">
        <w:rPr>
          <w:rFonts w:ascii="Times New Roman" w:hAnsi="Times New Roman" w:cs="Times New Roman"/>
          <w:b/>
          <w:bCs/>
          <w:sz w:val="24"/>
          <w:szCs w:val="24"/>
          <w:lang w:val="pt-BR"/>
        </w:rPr>
        <w:t>íblica</w:t>
      </w:r>
      <w:r w:rsidR="003B021B" w:rsidRPr="009771F6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C31B4">
        <w:rPr>
          <w:rFonts w:ascii="Times New Roman" w:hAnsi="Times New Roman" w:cs="Times New Roman"/>
          <w:b/>
          <w:sz w:val="24"/>
          <w:szCs w:val="24"/>
          <w:lang w:val="pt-BR"/>
        </w:rPr>
        <w:t>João 3, 1-21</w:t>
      </w:r>
    </w:p>
    <w:p w14:paraId="3D87EB73" w14:textId="77777777" w:rsidR="001B37DD" w:rsidRDefault="001B37DD" w:rsidP="001B37D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B37DD">
        <w:rPr>
          <w:rFonts w:ascii="Times New Roman" w:hAnsi="Times New Roman" w:cs="Times New Roman"/>
          <w:sz w:val="24"/>
          <w:szCs w:val="24"/>
          <w:lang w:val="pt-BR"/>
        </w:rPr>
        <w:t xml:space="preserve">Assim como é preciso nascer de novo ou do alto (do mistério da cruz) para reconhecer o dinamismo do Reino de Deus, o verdadeiro missionário nasce e se alimenta do mistério da compaixão de Jesus.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As missões e os missionários verdadeiros são aqueles que se deixam guiar pelo Espírito de Jesus, reconhecem seu próprio não-saber e abrem-se às lições do Espírito. </w:t>
      </w:r>
      <w:r w:rsidR="00CC31B4">
        <w:rPr>
          <w:rFonts w:ascii="Times New Roman" w:hAnsi="Times New Roman" w:cs="Times New Roman"/>
          <w:sz w:val="24"/>
          <w:szCs w:val="24"/>
          <w:lang w:val="pt-BR"/>
        </w:rPr>
        <w:t xml:space="preserve">São movidos pelo amor de Deus, que, porque ama o mundo e a humanidade, os envia não para condenar, mas para libertar. </w:t>
      </w:r>
      <w:r>
        <w:rPr>
          <w:rFonts w:ascii="Times New Roman" w:hAnsi="Times New Roman" w:cs="Times New Roman"/>
          <w:sz w:val="24"/>
          <w:szCs w:val="24"/>
          <w:lang w:val="pt-BR"/>
        </w:rPr>
        <w:t>O missionário jamais será mestre, mas sempre iniciante e discípulo.</w:t>
      </w:r>
    </w:p>
    <w:p w14:paraId="2260670E" w14:textId="77777777" w:rsidR="001B37DD" w:rsidRDefault="00CC31B4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Como o texto de João 3,1-21 pode iluminar e guiar nossa ação missionária?</w:t>
      </w:r>
    </w:p>
    <w:p w14:paraId="675E5A7A" w14:textId="77777777" w:rsidR="00CC31B4" w:rsidRDefault="00CC31B4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que significa nascer de novo ou nascer do alto no contexto da missão?</w:t>
      </w:r>
    </w:p>
    <w:p w14:paraId="29C1E4B8" w14:textId="77777777" w:rsidR="00CC31B4" w:rsidRPr="001B37DD" w:rsidRDefault="00CC31B4" w:rsidP="001B37DD">
      <w:pPr>
        <w:pStyle w:val="Paragrafoelenco"/>
        <w:numPr>
          <w:ilvl w:val="0"/>
          <w:numId w:val="3"/>
        </w:num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que significa ser enviado ao mundo para salvar, e não para condenar?</w:t>
      </w:r>
    </w:p>
    <w:p w14:paraId="0E703DFD" w14:textId="77777777" w:rsidR="001B37DD" w:rsidRDefault="001B37DD" w:rsidP="003B021B">
      <w:pPr>
        <w:spacing w:after="120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Oração do Pe. Berthier pelos missionários</w:t>
      </w:r>
    </w:p>
    <w:p w14:paraId="0306CFE8" w14:textId="77777777" w:rsidR="0008690A" w:rsidRPr="001B37DD" w:rsidRDefault="0008690A">
      <w:pPr>
        <w:rPr>
          <w:rFonts w:ascii="Times New Roman" w:hAnsi="Times New Roman" w:cs="Times New Roman"/>
          <w:lang w:val="pt-BR"/>
        </w:rPr>
      </w:pPr>
    </w:p>
    <w:sectPr w:rsidR="0008690A" w:rsidRPr="001B37DD" w:rsidSect="0073579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7C26A" w14:textId="77777777" w:rsidR="006D46A9" w:rsidRDefault="006D46A9" w:rsidP="009F7163">
      <w:r>
        <w:separator/>
      </w:r>
    </w:p>
  </w:endnote>
  <w:endnote w:type="continuationSeparator" w:id="0">
    <w:p w14:paraId="1C31EF72" w14:textId="77777777" w:rsidR="006D46A9" w:rsidRDefault="006D46A9" w:rsidP="009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3C6CB" w14:textId="77777777" w:rsidR="006D46A9" w:rsidRDefault="006D46A9" w:rsidP="009F7163">
      <w:r>
        <w:separator/>
      </w:r>
    </w:p>
  </w:footnote>
  <w:footnote w:type="continuationSeparator" w:id="0">
    <w:p w14:paraId="7FB6D618" w14:textId="77777777" w:rsidR="006D46A9" w:rsidRDefault="006D46A9" w:rsidP="009F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334D57"/>
    <w:multiLevelType w:val="hybridMultilevel"/>
    <w:tmpl w:val="71B83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72FCC"/>
    <w:multiLevelType w:val="hybridMultilevel"/>
    <w:tmpl w:val="CD3E42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F23EEF"/>
    <w:multiLevelType w:val="hybridMultilevel"/>
    <w:tmpl w:val="06789EDE"/>
    <w:lvl w:ilvl="0" w:tplc="37F4DEBC">
      <w:start w:val="1"/>
      <w:numFmt w:val="lowerLetter"/>
      <w:lvlText w:val="%1)"/>
      <w:lvlJc w:val="left"/>
      <w:pPr>
        <w:tabs>
          <w:tab w:val="num" w:pos="3905"/>
        </w:tabs>
        <w:ind w:left="3905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1B"/>
    <w:rsid w:val="0008690A"/>
    <w:rsid w:val="000A4747"/>
    <w:rsid w:val="001A1766"/>
    <w:rsid w:val="001B37DD"/>
    <w:rsid w:val="00261BF1"/>
    <w:rsid w:val="002E6BB0"/>
    <w:rsid w:val="0032593B"/>
    <w:rsid w:val="003B021B"/>
    <w:rsid w:val="00585FFF"/>
    <w:rsid w:val="006712DB"/>
    <w:rsid w:val="006D46A9"/>
    <w:rsid w:val="006E5C91"/>
    <w:rsid w:val="00735795"/>
    <w:rsid w:val="00740E89"/>
    <w:rsid w:val="007B0AF8"/>
    <w:rsid w:val="00945106"/>
    <w:rsid w:val="009542AC"/>
    <w:rsid w:val="009771F6"/>
    <w:rsid w:val="00983240"/>
    <w:rsid w:val="009846D2"/>
    <w:rsid w:val="00993F26"/>
    <w:rsid w:val="009F7163"/>
    <w:rsid w:val="00A0375D"/>
    <w:rsid w:val="00A37EBC"/>
    <w:rsid w:val="00AF52D9"/>
    <w:rsid w:val="00B74A25"/>
    <w:rsid w:val="00C52943"/>
    <w:rsid w:val="00CC31B4"/>
    <w:rsid w:val="00D06947"/>
    <w:rsid w:val="00D30B8D"/>
    <w:rsid w:val="00EE7E0B"/>
    <w:rsid w:val="00EF24F8"/>
    <w:rsid w:val="00EF2F43"/>
    <w:rsid w:val="00F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urn:schemas-microsoft-com:office:smarttags" w:name="metricconverter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2E582410"/>
  <w15:docId w15:val="{CD150785-603E-42C6-A0F9-59034254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021B"/>
    <w:pPr>
      <w:spacing w:after="0" w:line="240" w:lineRule="auto"/>
    </w:pPr>
    <w:rPr>
      <w:rFonts w:ascii="Calibri" w:eastAsia="Times New Roman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F7163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F7163"/>
    <w:rPr>
      <w:rFonts w:ascii="Calibri" w:eastAsia="Times New Roman" w:hAnsi="Calibri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9F7163"/>
    <w:rPr>
      <w:vertAlign w:val="superscript"/>
    </w:rPr>
  </w:style>
  <w:style w:type="paragraph" w:styleId="Corpotesto">
    <w:name w:val="Body Text"/>
    <w:basedOn w:val="Normale"/>
    <w:link w:val="CorpotestoCarattere"/>
    <w:rsid w:val="009F7163"/>
    <w:pPr>
      <w:autoSpaceDE w:val="0"/>
      <w:autoSpaceDN w:val="0"/>
      <w:adjustRightInd w:val="0"/>
      <w:ind w:right="45"/>
    </w:pPr>
    <w:rPr>
      <w:rFonts w:ascii="Times New Roman" w:hAnsi="Times New Roman" w:cs="Times New Roman"/>
      <w:noProof/>
      <w:sz w:val="24"/>
      <w:szCs w:val="26"/>
      <w:lang w:val="pt-BR" w:eastAsia="pt-BR"/>
    </w:rPr>
  </w:style>
  <w:style w:type="character" w:customStyle="1" w:styleId="CorpotestoCarattere">
    <w:name w:val="Corpo testo Carattere"/>
    <w:basedOn w:val="Carpredefinitoparagrafo"/>
    <w:link w:val="Corpotesto"/>
    <w:rsid w:val="009F7163"/>
    <w:rPr>
      <w:rFonts w:ascii="Times New Roman" w:eastAsia="Times New Roman" w:hAnsi="Times New Roman" w:cs="Times New Roman"/>
      <w:noProof/>
      <w:sz w:val="24"/>
      <w:szCs w:val="26"/>
      <w:lang w:eastAsia="pt-BR"/>
    </w:rPr>
  </w:style>
  <w:style w:type="paragraph" w:styleId="Paragrafoelenco">
    <w:name w:val="List Paragraph"/>
    <w:basedOn w:val="Normale"/>
    <w:uiPriority w:val="34"/>
    <w:qFormat/>
    <w:rsid w:val="001B3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1637</Words>
  <Characters>9337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Itacir</dc:creator>
  <cp:lastModifiedBy>Segretario Missionari SF</cp:lastModifiedBy>
  <cp:revision>2</cp:revision>
  <dcterms:created xsi:type="dcterms:W3CDTF">2020-08-13T07:58:00Z</dcterms:created>
  <dcterms:modified xsi:type="dcterms:W3CDTF">2020-08-13T07:58:00Z</dcterms:modified>
</cp:coreProperties>
</file>