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5D0E" w14:textId="0F4BD5AA" w:rsidR="00BD0BE9" w:rsidRPr="004661CB" w:rsidRDefault="00BD0BE9" w:rsidP="00DD7372">
      <w:pPr>
        <w:ind w:right="-1"/>
        <w:jc w:val="center"/>
        <w:rPr>
          <w:rFonts w:asciiTheme="majorHAnsi" w:hAnsiTheme="majorHAnsi"/>
          <w:b/>
          <w:sz w:val="28"/>
          <w:szCs w:val="28"/>
          <w:u w:val="single"/>
          <w:lang w:val="fr-FR"/>
        </w:rPr>
      </w:pPr>
      <w:r w:rsidRPr="004661CB">
        <w:rPr>
          <w:rFonts w:asciiTheme="majorHAnsi" w:hAnsiTheme="majorHAnsi"/>
          <w:b/>
          <w:sz w:val="28"/>
          <w:szCs w:val="28"/>
          <w:u w:val="single"/>
          <w:lang w:val="fr-FR"/>
        </w:rPr>
        <w:t>LA FAMI</w:t>
      </w:r>
      <w:r w:rsidR="00B473FF" w:rsidRPr="004661CB">
        <w:rPr>
          <w:rFonts w:asciiTheme="majorHAnsi" w:hAnsiTheme="majorHAnsi"/>
          <w:b/>
          <w:sz w:val="28"/>
          <w:szCs w:val="28"/>
          <w:u w:val="single"/>
          <w:lang w:val="fr-FR"/>
        </w:rPr>
        <w:t>LLE</w:t>
      </w:r>
    </w:p>
    <w:p w14:paraId="0EB270E8" w14:textId="15427872" w:rsidR="00A651C5" w:rsidRPr="00A651C5" w:rsidRDefault="00A651C5" w:rsidP="00DD7372">
      <w:pPr>
        <w:ind w:right="-1"/>
        <w:jc w:val="both"/>
        <w:rPr>
          <w:rFonts w:asciiTheme="majorHAnsi" w:hAnsiTheme="majorHAnsi"/>
          <w:sz w:val="26"/>
          <w:szCs w:val="26"/>
          <w:lang w:val="fr-FR"/>
        </w:rPr>
      </w:pPr>
      <w:r w:rsidRPr="004661CB">
        <w:rPr>
          <w:rFonts w:asciiTheme="majorHAnsi" w:hAnsiTheme="majorHAnsi"/>
          <w:sz w:val="26"/>
          <w:szCs w:val="26"/>
          <w:lang w:val="fr-FR"/>
        </w:rPr>
        <w:t>1</w:t>
      </w:r>
      <w:r w:rsidRPr="00A651C5">
        <w:rPr>
          <w:rFonts w:asciiTheme="majorHAnsi" w:hAnsiTheme="majorHAnsi"/>
          <w:sz w:val="26"/>
          <w:szCs w:val="26"/>
          <w:lang w:val="fr-FR"/>
        </w:rPr>
        <w:t xml:space="preserve">.- Le </w:t>
      </w:r>
      <w:r>
        <w:rPr>
          <w:rFonts w:asciiTheme="majorHAnsi" w:hAnsiTheme="majorHAnsi"/>
          <w:sz w:val="26"/>
          <w:szCs w:val="26"/>
          <w:lang w:val="fr-FR"/>
        </w:rPr>
        <w:t>‘’</w:t>
      </w:r>
      <w:r w:rsidRPr="00A651C5">
        <w:rPr>
          <w:rFonts w:asciiTheme="majorHAnsi" w:hAnsiTheme="majorHAnsi"/>
          <w:sz w:val="26"/>
          <w:szCs w:val="26"/>
          <w:lang w:val="fr-FR"/>
        </w:rPr>
        <w:t>trién</w:t>
      </w:r>
      <w:r w:rsidR="00BA1295">
        <w:rPr>
          <w:rFonts w:asciiTheme="majorHAnsi" w:hAnsiTheme="majorHAnsi"/>
          <w:sz w:val="26"/>
          <w:szCs w:val="26"/>
          <w:lang w:val="fr-FR"/>
        </w:rPr>
        <w:t>n</w:t>
      </w:r>
      <w:r w:rsidRPr="00A651C5">
        <w:rPr>
          <w:rFonts w:asciiTheme="majorHAnsi" w:hAnsiTheme="majorHAnsi"/>
          <w:sz w:val="26"/>
          <w:szCs w:val="26"/>
          <w:lang w:val="fr-FR"/>
        </w:rPr>
        <w:t xml:space="preserve">ium </w:t>
      </w:r>
      <w:r>
        <w:rPr>
          <w:rFonts w:asciiTheme="majorHAnsi" w:hAnsiTheme="majorHAnsi"/>
          <w:sz w:val="26"/>
          <w:szCs w:val="26"/>
          <w:lang w:val="fr-FR"/>
        </w:rPr>
        <w:t xml:space="preserve">de la famille’’ </w:t>
      </w:r>
      <w:r w:rsidR="00684B00">
        <w:rPr>
          <w:rFonts w:asciiTheme="majorHAnsi" w:hAnsiTheme="majorHAnsi"/>
          <w:sz w:val="26"/>
          <w:szCs w:val="26"/>
          <w:lang w:val="fr-FR"/>
        </w:rPr>
        <w:t>promu par l’</w:t>
      </w:r>
      <w:r>
        <w:rPr>
          <w:rFonts w:asciiTheme="majorHAnsi" w:hAnsiTheme="majorHAnsi"/>
          <w:sz w:val="26"/>
          <w:szCs w:val="26"/>
          <w:lang w:val="fr-FR"/>
        </w:rPr>
        <w:t>Eglise pour les années 2014-2016 a confirmé qu’un ‘</w:t>
      </w:r>
      <w:r w:rsidRPr="00684B00">
        <w:rPr>
          <w:rFonts w:asciiTheme="majorHAnsi" w:hAnsiTheme="majorHAnsi"/>
          <w:b/>
          <w:bCs/>
          <w:i/>
          <w:iCs/>
          <w:sz w:val="26"/>
          <w:szCs w:val="26"/>
          <w:lang w:val="fr-FR"/>
        </w:rPr>
        <w:t>’désir renouvelé de la famille</w:t>
      </w:r>
      <w:r w:rsidRPr="00A651C5">
        <w:rPr>
          <w:rFonts w:asciiTheme="majorHAnsi" w:hAnsiTheme="majorHAnsi"/>
          <w:b/>
          <w:bCs/>
          <w:sz w:val="26"/>
          <w:szCs w:val="26"/>
          <w:lang w:val="fr-FR"/>
        </w:rPr>
        <w:t>’</w:t>
      </w:r>
      <w:r>
        <w:rPr>
          <w:rFonts w:asciiTheme="majorHAnsi" w:hAnsiTheme="majorHAnsi"/>
          <w:sz w:val="26"/>
          <w:szCs w:val="26"/>
          <w:lang w:val="fr-FR"/>
        </w:rPr>
        <w:t>’</w:t>
      </w:r>
      <w:r>
        <w:rPr>
          <w:rStyle w:val="Rimandonotaapidipagina"/>
          <w:rFonts w:asciiTheme="majorHAnsi" w:hAnsiTheme="majorHAnsi"/>
          <w:sz w:val="26"/>
          <w:szCs w:val="26"/>
          <w:lang w:val="it-IT"/>
        </w:rPr>
        <w:footnoteReference w:id="1"/>
      </w:r>
      <w:r>
        <w:rPr>
          <w:rFonts w:asciiTheme="majorHAnsi" w:hAnsiTheme="majorHAnsi"/>
          <w:sz w:val="26"/>
          <w:szCs w:val="26"/>
          <w:lang w:val="fr-FR"/>
        </w:rPr>
        <w:t xml:space="preserve"> recouvre la planète entière et que, loin des peurs catastrophiques, il </w:t>
      </w:r>
      <w:r w:rsidR="00684B00">
        <w:rPr>
          <w:rFonts w:asciiTheme="majorHAnsi" w:hAnsiTheme="majorHAnsi"/>
          <w:sz w:val="26"/>
          <w:szCs w:val="26"/>
          <w:lang w:val="fr-FR"/>
        </w:rPr>
        <w:t>fait</w:t>
      </w:r>
      <w:r>
        <w:rPr>
          <w:rFonts w:asciiTheme="majorHAnsi" w:hAnsiTheme="majorHAnsi"/>
          <w:sz w:val="26"/>
          <w:szCs w:val="26"/>
          <w:lang w:val="fr-FR"/>
        </w:rPr>
        <w:t xml:space="preserve"> ‘’entrevoir </w:t>
      </w:r>
      <w:r w:rsidRPr="00684B00">
        <w:rPr>
          <w:rFonts w:asciiTheme="majorHAnsi" w:hAnsiTheme="majorHAnsi"/>
          <w:b/>
          <w:bCs/>
          <w:i/>
          <w:iCs/>
          <w:sz w:val="26"/>
          <w:szCs w:val="26"/>
          <w:lang w:val="fr-FR"/>
        </w:rPr>
        <w:t>un nouveau printemps pour la famille</w:t>
      </w:r>
      <w:r w:rsidR="00684B00">
        <w:rPr>
          <w:rFonts w:asciiTheme="majorHAnsi" w:hAnsiTheme="majorHAnsi"/>
          <w:sz w:val="26"/>
          <w:szCs w:val="26"/>
          <w:lang w:val="fr-FR"/>
        </w:rPr>
        <w:t>’’</w:t>
      </w:r>
      <w:r w:rsidR="00684B00">
        <w:rPr>
          <w:rStyle w:val="Rimandonotaapidipagina"/>
          <w:rFonts w:asciiTheme="majorHAnsi" w:hAnsiTheme="majorHAnsi"/>
          <w:sz w:val="26"/>
          <w:szCs w:val="26"/>
          <w:lang w:val="it-IT"/>
        </w:rPr>
        <w:footnoteReference w:id="2"/>
      </w:r>
      <w:r w:rsidR="00684B00">
        <w:rPr>
          <w:rFonts w:asciiTheme="majorHAnsi" w:hAnsiTheme="majorHAnsi"/>
          <w:sz w:val="26"/>
          <w:szCs w:val="26"/>
          <w:lang w:val="fr-FR"/>
        </w:rPr>
        <w:t>.</w:t>
      </w:r>
    </w:p>
    <w:p w14:paraId="1E278293" w14:textId="379F99F6" w:rsidR="00684B00" w:rsidRPr="007753FD" w:rsidRDefault="00684B00" w:rsidP="00DD7372">
      <w:pPr>
        <w:ind w:right="-1"/>
        <w:jc w:val="both"/>
        <w:rPr>
          <w:rFonts w:asciiTheme="majorHAnsi" w:hAnsiTheme="majorHAnsi"/>
          <w:sz w:val="26"/>
          <w:szCs w:val="26"/>
          <w:lang w:val="fr-FR"/>
        </w:rPr>
      </w:pPr>
      <w:r w:rsidRPr="00684B00">
        <w:rPr>
          <w:rFonts w:asciiTheme="majorHAnsi" w:hAnsiTheme="majorHAnsi"/>
          <w:sz w:val="26"/>
          <w:szCs w:val="26"/>
          <w:lang w:val="fr-FR"/>
        </w:rPr>
        <w:t>Le Pape François remarque q</w:t>
      </w:r>
      <w:r>
        <w:rPr>
          <w:rFonts w:asciiTheme="majorHAnsi" w:hAnsiTheme="majorHAnsi"/>
          <w:sz w:val="26"/>
          <w:szCs w:val="26"/>
          <w:lang w:val="fr-FR"/>
        </w:rPr>
        <w:t>ue la famille possède un potentiel incroyable d’humanisation : ‘</w:t>
      </w:r>
      <w:r w:rsidRPr="00684B00">
        <w:rPr>
          <w:rFonts w:asciiTheme="majorHAnsi" w:hAnsiTheme="majorHAnsi"/>
          <w:b/>
          <w:bCs/>
          <w:i/>
          <w:iCs/>
          <w:sz w:val="26"/>
          <w:szCs w:val="26"/>
          <w:lang w:val="fr-FR"/>
        </w:rPr>
        <w:t>’la force, le poids de l’humanité qui est dans la famille est incalculable</w:t>
      </w:r>
      <w:r>
        <w:rPr>
          <w:rFonts w:asciiTheme="majorHAnsi" w:hAnsiTheme="majorHAnsi"/>
          <w:sz w:val="26"/>
          <w:szCs w:val="26"/>
          <w:lang w:val="fr-FR"/>
        </w:rPr>
        <w:t xml:space="preserve"> : aide réciproque, éducation des enfants, relations qui mûrissent au fur et à mesure que grandissent les personnes, joies et difficultés partagées… </w:t>
      </w:r>
      <w:r w:rsidRPr="00684B00">
        <w:rPr>
          <w:rFonts w:asciiTheme="majorHAnsi" w:hAnsiTheme="majorHAnsi"/>
          <w:sz w:val="26"/>
          <w:szCs w:val="26"/>
          <w:lang w:val="fr-FR"/>
        </w:rPr>
        <w:t>"</w:t>
      </w:r>
      <w:r>
        <w:rPr>
          <w:rStyle w:val="Rimandonotaapidipagina"/>
          <w:rFonts w:asciiTheme="majorHAnsi" w:hAnsiTheme="majorHAnsi"/>
          <w:sz w:val="26"/>
          <w:szCs w:val="26"/>
          <w:lang w:val="it-IT"/>
        </w:rPr>
        <w:footnoteReference w:id="3"/>
      </w:r>
      <w:r w:rsidRPr="00684B00">
        <w:rPr>
          <w:rFonts w:asciiTheme="majorHAnsi" w:hAnsiTheme="majorHAnsi"/>
          <w:sz w:val="26"/>
          <w:szCs w:val="26"/>
          <w:lang w:val="fr-FR"/>
        </w:rPr>
        <w:t>. Et ceci parce que hommes et femmes, dans notre r</w:t>
      </w:r>
      <w:r>
        <w:rPr>
          <w:rFonts w:asciiTheme="majorHAnsi" w:hAnsiTheme="majorHAnsi"/>
          <w:sz w:val="26"/>
          <w:szCs w:val="26"/>
          <w:lang w:val="fr-FR"/>
        </w:rPr>
        <w:t>éalité profonde ‘</w:t>
      </w:r>
      <w:r w:rsidRPr="007753FD">
        <w:rPr>
          <w:rFonts w:asciiTheme="majorHAnsi" w:hAnsiTheme="majorHAnsi"/>
          <w:b/>
          <w:bCs/>
          <w:i/>
          <w:iCs/>
          <w:sz w:val="26"/>
          <w:szCs w:val="26"/>
          <w:lang w:val="fr-FR"/>
        </w:rPr>
        <w:t>’</w:t>
      </w:r>
      <w:r w:rsidR="007753FD" w:rsidRPr="007753FD">
        <w:rPr>
          <w:rFonts w:asciiTheme="majorHAnsi" w:hAnsiTheme="majorHAnsi"/>
          <w:b/>
          <w:bCs/>
          <w:i/>
          <w:iCs/>
          <w:sz w:val="26"/>
          <w:szCs w:val="26"/>
          <w:lang w:val="fr-FR"/>
        </w:rPr>
        <w:t>ont été créés pour aimer</w:t>
      </w:r>
      <w:r w:rsidR="007753FD">
        <w:rPr>
          <w:rFonts w:asciiTheme="majorHAnsi" w:hAnsiTheme="majorHAnsi"/>
          <w:sz w:val="26"/>
          <w:szCs w:val="26"/>
          <w:lang w:val="fr-FR"/>
        </w:rPr>
        <w:t>’’</w:t>
      </w:r>
      <w:r w:rsidR="007753FD">
        <w:rPr>
          <w:rStyle w:val="Rimandonotaapidipagina"/>
          <w:rFonts w:asciiTheme="majorHAnsi" w:hAnsiTheme="majorHAnsi"/>
          <w:sz w:val="26"/>
          <w:szCs w:val="26"/>
          <w:lang w:val="it-IT"/>
        </w:rPr>
        <w:footnoteReference w:id="4"/>
      </w:r>
      <w:r w:rsidR="007753FD" w:rsidRPr="007753FD">
        <w:rPr>
          <w:rFonts w:asciiTheme="majorHAnsi" w:hAnsiTheme="majorHAnsi"/>
          <w:sz w:val="26"/>
          <w:szCs w:val="26"/>
          <w:lang w:val="fr-FR"/>
        </w:rPr>
        <w:t>.</w:t>
      </w:r>
      <w:r w:rsidR="007753FD">
        <w:rPr>
          <w:rFonts w:asciiTheme="majorHAnsi" w:hAnsiTheme="majorHAnsi"/>
          <w:sz w:val="26"/>
          <w:szCs w:val="26"/>
          <w:lang w:val="fr-FR"/>
        </w:rPr>
        <w:t xml:space="preserve"> ‘</w:t>
      </w:r>
      <w:r w:rsidR="007753FD" w:rsidRPr="007753FD">
        <w:rPr>
          <w:rFonts w:asciiTheme="majorHAnsi" w:hAnsiTheme="majorHAnsi"/>
          <w:b/>
          <w:bCs/>
          <w:i/>
          <w:iCs/>
          <w:sz w:val="26"/>
          <w:szCs w:val="26"/>
          <w:lang w:val="fr-FR"/>
        </w:rPr>
        <w:t>’Nous avons été créés pour donner l’amour</w:t>
      </w:r>
      <w:r w:rsidR="007753FD">
        <w:rPr>
          <w:rFonts w:asciiTheme="majorHAnsi" w:hAnsiTheme="majorHAnsi"/>
          <w:sz w:val="26"/>
          <w:szCs w:val="26"/>
          <w:lang w:val="fr-FR"/>
        </w:rPr>
        <w:t>, pour en faire la source de ce que nous faisons et le plus durable de notre vie’’, dit le Pape Benoît XVI</w:t>
      </w:r>
      <w:r w:rsidR="007753FD" w:rsidRPr="004661CB">
        <w:rPr>
          <w:rStyle w:val="Rimandonotaapidipagina"/>
          <w:rFonts w:asciiTheme="majorHAnsi" w:hAnsiTheme="majorHAnsi"/>
          <w:sz w:val="26"/>
          <w:szCs w:val="26"/>
          <w:lang w:val="it-IT"/>
        </w:rPr>
        <w:footnoteReference w:id="5"/>
      </w:r>
      <w:r w:rsidR="007753FD" w:rsidRPr="004661CB">
        <w:rPr>
          <w:rFonts w:asciiTheme="majorHAnsi" w:hAnsiTheme="majorHAnsi"/>
          <w:sz w:val="26"/>
          <w:szCs w:val="26"/>
          <w:lang w:val="fr-FR"/>
        </w:rPr>
        <w:t>,</w:t>
      </w:r>
      <w:r w:rsidR="007753FD">
        <w:rPr>
          <w:rFonts w:asciiTheme="majorHAnsi" w:hAnsiTheme="majorHAnsi"/>
          <w:sz w:val="26"/>
          <w:szCs w:val="26"/>
          <w:lang w:val="fr-FR"/>
        </w:rPr>
        <w:t xml:space="preserve"> ‘</w:t>
      </w:r>
      <w:r w:rsidR="007753FD" w:rsidRPr="007753FD">
        <w:rPr>
          <w:rFonts w:asciiTheme="majorHAnsi" w:hAnsiTheme="majorHAnsi"/>
          <w:i/>
          <w:iCs/>
          <w:sz w:val="26"/>
          <w:szCs w:val="26"/>
          <w:lang w:val="fr-FR"/>
        </w:rPr>
        <w:t>’les familles sont le premier lieu dans lequel nous sommes formés comme personnes et en même temps, elles sont les ‘ornements’ pour la construction de la société</w:t>
      </w:r>
      <w:r w:rsidR="007753FD">
        <w:rPr>
          <w:rFonts w:asciiTheme="majorHAnsi" w:hAnsiTheme="majorHAnsi"/>
          <w:sz w:val="26"/>
          <w:szCs w:val="26"/>
          <w:lang w:val="fr-FR"/>
        </w:rPr>
        <w:t xml:space="preserve">’’. </w:t>
      </w:r>
      <w:r w:rsidR="007753FD" w:rsidRPr="007753FD">
        <w:rPr>
          <w:rFonts w:asciiTheme="majorHAnsi" w:hAnsiTheme="majorHAnsi"/>
          <w:sz w:val="26"/>
          <w:szCs w:val="26"/>
          <w:lang w:val="fr-FR"/>
        </w:rPr>
        <w:t xml:space="preserve">Et le Pape </w:t>
      </w:r>
      <w:r w:rsidR="00A82C51" w:rsidRPr="007753FD">
        <w:rPr>
          <w:rFonts w:asciiTheme="majorHAnsi" w:hAnsiTheme="majorHAnsi"/>
          <w:sz w:val="26"/>
          <w:szCs w:val="26"/>
          <w:lang w:val="fr-FR"/>
        </w:rPr>
        <w:t>poursuit :</w:t>
      </w:r>
      <w:r w:rsidR="007753FD" w:rsidRPr="007753FD">
        <w:rPr>
          <w:rFonts w:asciiTheme="majorHAnsi" w:hAnsiTheme="majorHAnsi"/>
          <w:sz w:val="26"/>
          <w:szCs w:val="26"/>
          <w:lang w:val="fr-FR"/>
        </w:rPr>
        <w:t xml:space="preserve"> “plus </w:t>
      </w:r>
      <w:r w:rsidR="00A82C51" w:rsidRPr="007753FD">
        <w:rPr>
          <w:rFonts w:asciiTheme="majorHAnsi" w:hAnsiTheme="majorHAnsi"/>
          <w:sz w:val="26"/>
          <w:szCs w:val="26"/>
          <w:lang w:val="fr-FR"/>
        </w:rPr>
        <w:t xml:space="preserve">leurs racines sont </w:t>
      </w:r>
      <w:r w:rsidR="007753FD" w:rsidRPr="007753FD">
        <w:rPr>
          <w:rFonts w:asciiTheme="majorHAnsi" w:hAnsiTheme="majorHAnsi"/>
          <w:sz w:val="26"/>
          <w:szCs w:val="26"/>
          <w:lang w:val="fr-FR"/>
        </w:rPr>
        <w:t xml:space="preserve">profondes, </w:t>
      </w:r>
      <w:r w:rsidR="007753FD">
        <w:rPr>
          <w:rFonts w:asciiTheme="majorHAnsi" w:hAnsiTheme="majorHAnsi"/>
          <w:sz w:val="26"/>
          <w:szCs w:val="26"/>
          <w:lang w:val="fr-FR"/>
        </w:rPr>
        <w:t>plus il est possible</w:t>
      </w:r>
      <w:r w:rsidR="00A82C51">
        <w:rPr>
          <w:rFonts w:asciiTheme="majorHAnsi" w:hAnsiTheme="majorHAnsi"/>
          <w:sz w:val="26"/>
          <w:szCs w:val="26"/>
          <w:lang w:val="fr-FR"/>
        </w:rPr>
        <w:t xml:space="preserve"> de sortir et d’aller loin dans la vie, sans se perdre ou se sentir étranger dans n’importe quel territoire’’</w:t>
      </w:r>
      <w:r w:rsidR="00A82C51">
        <w:rPr>
          <w:rStyle w:val="Rimandonotaapidipagina"/>
          <w:rFonts w:asciiTheme="majorHAnsi" w:hAnsiTheme="majorHAnsi"/>
          <w:sz w:val="26"/>
          <w:szCs w:val="26"/>
          <w:lang w:val="it-IT"/>
        </w:rPr>
        <w:footnoteReference w:id="6"/>
      </w:r>
      <w:r w:rsidR="00A82C51" w:rsidRPr="00A82C51">
        <w:rPr>
          <w:rFonts w:asciiTheme="majorHAnsi" w:hAnsiTheme="majorHAnsi"/>
          <w:sz w:val="26"/>
          <w:szCs w:val="26"/>
          <w:lang w:val="fr-FR"/>
        </w:rPr>
        <w:t>.</w:t>
      </w:r>
    </w:p>
    <w:p w14:paraId="563E5793" w14:textId="1FE802BA" w:rsidR="00A82C51" w:rsidRPr="00A82C51" w:rsidRDefault="00A82C51" w:rsidP="00EB4609">
      <w:pPr>
        <w:ind w:right="-1"/>
        <w:jc w:val="both"/>
        <w:rPr>
          <w:rFonts w:asciiTheme="majorHAnsi" w:hAnsiTheme="majorHAnsi"/>
          <w:sz w:val="26"/>
          <w:szCs w:val="26"/>
          <w:lang w:val="fr-FR"/>
        </w:rPr>
      </w:pPr>
      <w:r w:rsidRPr="00A82C51">
        <w:rPr>
          <w:rFonts w:asciiTheme="majorHAnsi" w:hAnsiTheme="majorHAnsi"/>
          <w:sz w:val="26"/>
          <w:szCs w:val="26"/>
          <w:lang w:val="fr-FR"/>
        </w:rPr>
        <w:t>Ceci explique pourquoi la f</w:t>
      </w:r>
      <w:r>
        <w:rPr>
          <w:rFonts w:asciiTheme="majorHAnsi" w:hAnsiTheme="majorHAnsi"/>
          <w:sz w:val="26"/>
          <w:szCs w:val="26"/>
          <w:lang w:val="fr-FR"/>
        </w:rPr>
        <w:t xml:space="preserve">amille est une constante en chaque lieu habité de la planète et qu’à chaque instant les personnes </w:t>
      </w:r>
      <w:r w:rsidRPr="00A82C51">
        <w:rPr>
          <w:rFonts w:asciiTheme="majorHAnsi" w:hAnsiTheme="majorHAnsi"/>
          <w:b/>
          <w:bCs/>
          <w:i/>
          <w:iCs/>
          <w:sz w:val="26"/>
          <w:szCs w:val="26"/>
          <w:lang w:val="fr-FR"/>
        </w:rPr>
        <w:t>cherchent d’être et de créer une famille</w:t>
      </w:r>
      <w:r>
        <w:rPr>
          <w:rFonts w:asciiTheme="majorHAnsi" w:hAnsiTheme="majorHAnsi"/>
          <w:sz w:val="26"/>
          <w:szCs w:val="26"/>
          <w:lang w:val="fr-FR"/>
        </w:rPr>
        <w:t xml:space="preserve">. </w:t>
      </w:r>
      <w:r w:rsidRPr="00A82C51">
        <w:rPr>
          <w:rFonts w:asciiTheme="majorHAnsi" w:hAnsiTheme="majorHAnsi"/>
          <w:sz w:val="26"/>
          <w:szCs w:val="26"/>
          <w:lang w:val="fr-FR"/>
        </w:rPr>
        <w:t>Même dans les temps les plus individualistes – comme le n</w:t>
      </w:r>
      <w:r>
        <w:rPr>
          <w:rFonts w:asciiTheme="majorHAnsi" w:hAnsiTheme="majorHAnsi"/>
          <w:sz w:val="26"/>
          <w:szCs w:val="26"/>
          <w:lang w:val="fr-FR"/>
        </w:rPr>
        <w:t>ôtre – ce désir inépuisable d’’’entrelacer sa propre histoire de manière familiale avec les autres’’ persiste</w:t>
      </w:r>
      <w:r>
        <w:rPr>
          <w:rStyle w:val="Rimandonotaapidipagina"/>
          <w:rFonts w:asciiTheme="majorHAnsi" w:hAnsiTheme="majorHAnsi"/>
          <w:sz w:val="26"/>
          <w:szCs w:val="26"/>
          <w:lang w:val="it-IT"/>
        </w:rPr>
        <w:footnoteReference w:id="7"/>
      </w:r>
      <w:r w:rsidRPr="00A82C51">
        <w:rPr>
          <w:rFonts w:asciiTheme="majorHAnsi" w:hAnsiTheme="majorHAnsi"/>
          <w:sz w:val="26"/>
          <w:szCs w:val="26"/>
          <w:lang w:val="fr-FR"/>
        </w:rPr>
        <w:t>.</w:t>
      </w:r>
    </w:p>
    <w:p w14:paraId="06A79523" w14:textId="248F94E6" w:rsidR="00A06300" w:rsidRPr="00576DC7" w:rsidRDefault="00A06300" w:rsidP="00EB4609">
      <w:pPr>
        <w:ind w:right="-1"/>
        <w:jc w:val="both"/>
        <w:rPr>
          <w:rFonts w:asciiTheme="majorHAnsi" w:hAnsiTheme="majorHAnsi"/>
          <w:sz w:val="26"/>
          <w:szCs w:val="26"/>
          <w:lang w:val="fr-FR"/>
        </w:rPr>
      </w:pPr>
      <w:r w:rsidRPr="00576DC7">
        <w:rPr>
          <w:rFonts w:asciiTheme="majorHAnsi" w:hAnsiTheme="majorHAnsi"/>
          <w:b/>
          <w:bCs/>
          <w:i/>
          <w:iCs/>
          <w:sz w:val="26"/>
          <w:szCs w:val="26"/>
          <w:lang w:val="fr-FR"/>
        </w:rPr>
        <w:t xml:space="preserve">L’humanité et chaque </w:t>
      </w:r>
      <w:r w:rsidR="00576DC7" w:rsidRPr="00576DC7">
        <w:rPr>
          <w:rFonts w:asciiTheme="majorHAnsi" w:hAnsiTheme="majorHAnsi"/>
          <w:b/>
          <w:bCs/>
          <w:i/>
          <w:iCs/>
          <w:sz w:val="26"/>
          <w:szCs w:val="26"/>
          <w:lang w:val="fr-FR"/>
        </w:rPr>
        <w:t>être h</w:t>
      </w:r>
      <w:r w:rsidR="00576DC7">
        <w:rPr>
          <w:rFonts w:asciiTheme="majorHAnsi" w:hAnsiTheme="majorHAnsi"/>
          <w:b/>
          <w:bCs/>
          <w:i/>
          <w:iCs/>
          <w:sz w:val="26"/>
          <w:szCs w:val="26"/>
          <w:lang w:val="fr-FR"/>
        </w:rPr>
        <w:t>umain veulent être une famille.</w:t>
      </w:r>
      <w:r w:rsidR="00576DC7">
        <w:rPr>
          <w:rFonts w:asciiTheme="majorHAnsi" w:hAnsiTheme="majorHAnsi"/>
          <w:sz w:val="26"/>
          <w:szCs w:val="26"/>
          <w:lang w:val="fr-FR"/>
        </w:rPr>
        <w:t xml:space="preserve"> ‘</w:t>
      </w:r>
      <w:r w:rsidR="00576DC7" w:rsidRPr="00576DC7">
        <w:rPr>
          <w:rFonts w:asciiTheme="majorHAnsi" w:hAnsiTheme="majorHAnsi"/>
          <w:i/>
          <w:iCs/>
          <w:sz w:val="26"/>
          <w:szCs w:val="26"/>
          <w:lang w:val="fr-FR"/>
        </w:rPr>
        <w:t>’Le désir fondamental de former le filet amoureux, solidaire et intergénérationnel de la famille reste constant, au de-là des limites culturelles et religieuses et des changements sociaux</w:t>
      </w:r>
      <w:r w:rsidR="00576DC7">
        <w:rPr>
          <w:rFonts w:asciiTheme="majorHAnsi" w:hAnsiTheme="majorHAnsi"/>
          <w:sz w:val="26"/>
          <w:szCs w:val="26"/>
          <w:lang w:val="fr-FR"/>
        </w:rPr>
        <w:t>’’ affermit le synode de 2015</w:t>
      </w:r>
    </w:p>
    <w:p w14:paraId="419B47B8" w14:textId="7777777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È l'umanità stessa nel suo insieme e l'umanità di ogni persona che chiede di essere una famiglia. La famiglia è affermata come custode di tutta la dignità umana. Giovanni Paolo II, il Papa della Famiglia, dirà </w:t>
      </w:r>
      <w:r w:rsidRPr="00031A4D">
        <w:rPr>
          <w:rFonts w:asciiTheme="majorHAnsi" w:hAnsiTheme="majorHAnsi"/>
          <w:b/>
          <w:bCs/>
          <w:sz w:val="26"/>
          <w:szCs w:val="26"/>
          <w:lang w:val="it-IT"/>
        </w:rPr>
        <w:t>che la famiglia è il cuore, il futuro e la scuola della civiltà dell'amore e della cultura della vita</w:t>
      </w:r>
      <w:r w:rsidRPr="00031A4D">
        <w:rPr>
          <w:rFonts w:asciiTheme="majorHAnsi" w:hAnsiTheme="majorHAnsi"/>
          <w:sz w:val="26"/>
          <w:szCs w:val="26"/>
          <w:lang w:val="it-IT"/>
        </w:rPr>
        <w:t>.</w:t>
      </w:r>
    </w:p>
    <w:p w14:paraId="4522BEB1" w14:textId="435D4540" w:rsidR="00576DC7" w:rsidRPr="00576DC7" w:rsidRDefault="00576DC7" w:rsidP="00EB4609">
      <w:pPr>
        <w:ind w:right="-1"/>
        <w:jc w:val="both"/>
        <w:rPr>
          <w:rFonts w:asciiTheme="majorHAnsi" w:hAnsiTheme="majorHAnsi"/>
          <w:sz w:val="26"/>
          <w:szCs w:val="26"/>
          <w:lang w:val="fr-FR"/>
        </w:rPr>
      </w:pPr>
      <w:r w:rsidRPr="00576DC7">
        <w:rPr>
          <w:rFonts w:asciiTheme="majorHAnsi" w:hAnsiTheme="majorHAnsi"/>
          <w:sz w:val="26"/>
          <w:szCs w:val="26"/>
          <w:lang w:val="fr-FR"/>
        </w:rPr>
        <w:lastRenderedPageBreak/>
        <w:t>La famille exerce un r</w:t>
      </w:r>
      <w:r>
        <w:rPr>
          <w:rFonts w:asciiTheme="majorHAnsi" w:hAnsiTheme="majorHAnsi"/>
          <w:sz w:val="26"/>
          <w:szCs w:val="26"/>
          <w:lang w:val="fr-FR"/>
        </w:rPr>
        <w:t xml:space="preserve">ôle fondamental, parce qu’elle est la relation humaine la plus profonde, la plus intime et essentielle pour tout ce qui est humain. C’est pourquoi il est nécessaire de créer </w:t>
      </w:r>
      <w:r w:rsidR="00E778EC">
        <w:rPr>
          <w:rFonts w:asciiTheme="majorHAnsi" w:hAnsiTheme="majorHAnsi"/>
          <w:sz w:val="26"/>
          <w:szCs w:val="26"/>
          <w:lang w:val="fr-FR"/>
        </w:rPr>
        <w:t>un tissu</w:t>
      </w:r>
      <w:r>
        <w:rPr>
          <w:rFonts w:asciiTheme="majorHAnsi" w:hAnsiTheme="majorHAnsi"/>
          <w:sz w:val="26"/>
          <w:szCs w:val="26"/>
          <w:lang w:val="fr-FR"/>
        </w:rPr>
        <w:t xml:space="preserve"> de rencontre</w:t>
      </w:r>
      <w:r w:rsidR="00E778EC">
        <w:rPr>
          <w:rFonts w:asciiTheme="majorHAnsi" w:hAnsiTheme="majorHAnsi"/>
          <w:sz w:val="26"/>
          <w:szCs w:val="26"/>
          <w:lang w:val="fr-FR"/>
        </w:rPr>
        <w:t xml:space="preserve"> et de réflexion sur la famille et sur l’humanisation des diverses visions du monde, traditions et religions, en faisant avancer notre civilisation vers l’horizon de ce que le cardinal Kasper appelle ‘’la culture du cœur’’. Nous devons chercher de faire apparaître la famille à tous avec la plus grande simplicité, clarté et force, comme l’institution la plus originale, universelle et essentielle de l’Humanité.</w:t>
      </w:r>
    </w:p>
    <w:p w14:paraId="0171864F" w14:textId="603D4EDA" w:rsidR="00E778EC" w:rsidRPr="00E778EC" w:rsidRDefault="00EB4609" w:rsidP="00DD7372">
      <w:pPr>
        <w:ind w:right="-1"/>
        <w:jc w:val="both"/>
        <w:rPr>
          <w:rFonts w:asciiTheme="majorHAnsi" w:hAnsiTheme="majorHAnsi"/>
          <w:iCs/>
          <w:sz w:val="26"/>
          <w:szCs w:val="26"/>
          <w:lang w:val="fr-FR"/>
        </w:rPr>
      </w:pPr>
      <w:r w:rsidRPr="00E778EC">
        <w:rPr>
          <w:rFonts w:asciiTheme="majorHAnsi" w:hAnsiTheme="majorHAnsi"/>
          <w:iCs/>
          <w:sz w:val="26"/>
          <w:szCs w:val="26"/>
          <w:lang w:val="fr-FR"/>
        </w:rPr>
        <w:t>2.-</w:t>
      </w:r>
      <w:r w:rsidRPr="00E778EC">
        <w:rPr>
          <w:rFonts w:asciiTheme="majorHAnsi" w:hAnsiTheme="majorHAnsi"/>
          <w:i/>
          <w:sz w:val="26"/>
          <w:szCs w:val="26"/>
          <w:lang w:val="fr-FR"/>
        </w:rPr>
        <w:t xml:space="preserve"> </w:t>
      </w:r>
      <w:r w:rsidR="00E778EC" w:rsidRPr="00E778EC">
        <w:rPr>
          <w:rFonts w:asciiTheme="majorHAnsi" w:hAnsiTheme="majorHAnsi"/>
          <w:iCs/>
          <w:sz w:val="26"/>
          <w:szCs w:val="26"/>
          <w:lang w:val="fr-FR"/>
        </w:rPr>
        <w:t xml:space="preserve">L’attention aux familles. </w:t>
      </w:r>
      <w:r w:rsidR="00E778EC" w:rsidRPr="00E778EC">
        <w:rPr>
          <w:rFonts w:asciiTheme="majorHAnsi" w:hAnsiTheme="majorHAnsi"/>
          <w:b/>
          <w:bCs/>
          <w:iCs/>
          <w:sz w:val="26"/>
          <w:szCs w:val="26"/>
          <w:lang w:val="fr-FR"/>
        </w:rPr>
        <w:t>Amoris Laetitia</w:t>
      </w:r>
      <w:r w:rsidR="00E778EC">
        <w:rPr>
          <w:rFonts w:asciiTheme="majorHAnsi" w:hAnsiTheme="majorHAnsi"/>
          <w:iCs/>
          <w:sz w:val="26"/>
          <w:szCs w:val="26"/>
          <w:lang w:val="fr-FR"/>
        </w:rPr>
        <w:t xml:space="preserve"> est l’Exhortation Apostolique du Pape François qui reprend les contributions des deux Synodes de la Famille : celui extraordinaire de 2014, et celui ordinaire de 2015. De tout ce qui a été dit, il en ressort clairement que notre ministère missionnaire doit avoir </w:t>
      </w:r>
      <w:r w:rsidR="00E778EC" w:rsidRPr="00214016">
        <w:rPr>
          <w:rFonts w:asciiTheme="majorHAnsi" w:hAnsiTheme="majorHAnsi"/>
          <w:b/>
          <w:bCs/>
          <w:iCs/>
          <w:sz w:val="26"/>
          <w:szCs w:val="26"/>
          <w:lang w:val="fr-FR"/>
        </w:rPr>
        <w:t>la famille</w:t>
      </w:r>
      <w:r w:rsidR="00214016" w:rsidRPr="00214016">
        <w:rPr>
          <w:rFonts w:asciiTheme="majorHAnsi" w:hAnsiTheme="majorHAnsi"/>
          <w:b/>
          <w:bCs/>
          <w:iCs/>
          <w:sz w:val="26"/>
          <w:szCs w:val="26"/>
          <w:lang w:val="fr-FR"/>
        </w:rPr>
        <w:t xml:space="preserve"> comme dimension transversale dans notre activité pastorale</w:t>
      </w:r>
      <w:r w:rsidR="00214016">
        <w:rPr>
          <w:rFonts w:asciiTheme="majorHAnsi" w:hAnsiTheme="majorHAnsi"/>
          <w:iCs/>
          <w:sz w:val="26"/>
          <w:szCs w:val="26"/>
          <w:lang w:val="fr-FR"/>
        </w:rPr>
        <w:t>. Je voudrais présenter ici les idées d’Amoris Laetitia qui nous semblent les plus importante pour notre travail pastoral. L’Eglise, affirme-t-elle, doit être guidée vers une compréhension plus profonde de l’inépuisable mystère du mariage et de la famille.</w:t>
      </w:r>
    </w:p>
    <w:p w14:paraId="42808942" w14:textId="1D06D3DD" w:rsidR="00214016" w:rsidRDefault="00AC32C2" w:rsidP="00DD7372">
      <w:pPr>
        <w:ind w:right="-1"/>
        <w:jc w:val="both"/>
        <w:rPr>
          <w:rFonts w:asciiTheme="majorHAnsi" w:hAnsiTheme="majorHAnsi"/>
          <w:sz w:val="26"/>
          <w:szCs w:val="26"/>
          <w:lang w:val="fr-FR"/>
        </w:rPr>
      </w:pPr>
      <w:r w:rsidRPr="00AC32C2">
        <w:rPr>
          <w:rFonts w:asciiTheme="majorHAnsi" w:hAnsiTheme="majorHAnsi"/>
          <w:sz w:val="26"/>
          <w:szCs w:val="26"/>
          <w:lang w:val="fr-FR"/>
        </w:rPr>
        <w:t xml:space="preserve">Le Pape François considère </w:t>
      </w:r>
      <w:r w:rsidRPr="00AC32C2">
        <w:rPr>
          <w:rFonts w:asciiTheme="majorHAnsi" w:hAnsiTheme="majorHAnsi"/>
          <w:b/>
          <w:bCs/>
          <w:sz w:val="26"/>
          <w:szCs w:val="26"/>
          <w:lang w:val="fr-FR"/>
        </w:rPr>
        <w:t>la situation actuelle des familles</w:t>
      </w:r>
      <w:r>
        <w:rPr>
          <w:rFonts w:asciiTheme="majorHAnsi" w:hAnsiTheme="majorHAnsi"/>
          <w:sz w:val="26"/>
          <w:szCs w:val="26"/>
          <w:lang w:val="fr-FR"/>
        </w:rPr>
        <w:t xml:space="preserve">, non pas en les idéalisant, mais en mettant les pieds à terre, pour sortir à la rencontre de la famille là où elle se trouve. Il y ainsi de nombreux défis à surmonter ! </w:t>
      </w:r>
      <w:r w:rsidR="009636A4">
        <w:rPr>
          <w:rFonts w:asciiTheme="majorHAnsi" w:hAnsiTheme="majorHAnsi"/>
          <w:sz w:val="26"/>
          <w:szCs w:val="26"/>
          <w:lang w:val="fr-FR"/>
        </w:rPr>
        <w:t xml:space="preserve">La culture de l’individualisme provisoire, exagéré, le chômage, la migration… </w:t>
      </w:r>
      <w:r w:rsidR="009636A4" w:rsidRPr="009636A4">
        <w:rPr>
          <w:rFonts w:asciiTheme="majorHAnsi" w:hAnsiTheme="majorHAnsi"/>
          <w:sz w:val="26"/>
          <w:szCs w:val="26"/>
          <w:lang w:val="fr-FR"/>
        </w:rPr>
        <w:t>Dire que la famille traverse une grande crise dans n</w:t>
      </w:r>
      <w:r w:rsidR="009636A4">
        <w:rPr>
          <w:rFonts w:asciiTheme="majorHAnsi" w:hAnsiTheme="majorHAnsi"/>
          <w:sz w:val="26"/>
          <w:szCs w:val="26"/>
          <w:lang w:val="fr-FR"/>
        </w:rPr>
        <w:t xml:space="preserve">otre monde, n’est pas une nouvelle : il y a de nombreux divorces, des mineurs qui souffrent, des familles non structurées, des couples non mariés, des couples homosexuels … à qui la législation civile équivaut le mariage. En Espagne, dernièrement, les mariages civils dépassent de beaucoup les mariages à l’Eglise. Il y a, naturellement, </w:t>
      </w:r>
      <w:r w:rsidR="009636A4" w:rsidRPr="009636A4">
        <w:rPr>
          <w:rFonts w:asciiTheme="majorHAnsi" w:hAnsiTheme="majorHAnsi"/>
          <w:b/>
          <w:bCs/>
          <w:sz w:val="26"/>
          <w:szCs w:val="26"/>
          <w:lang w:val="fr-FR"/>
        </w:rPr>
        <w:t>des familles excellentes</w:t>
      </w:r>
      <w:r w:rsidR="009636A4">
        <w:rPr>
          <w:rFonts w:asciiTheme="majorHAnsi" w:hAnsiTheme="majorHAnsi"/>
          <w:sz w:val="26"/>
          <w:szCs w:val="26"/>
          <w:lang w:val="fr-FR"/>
        </w:rPr>
        <w:t xml:space="preserve"> qui vivent le sacrement de l’amour conjugal de manière exemplaire et qui vivent le témoignage de la vision chrétienne de la famille.</w:t>
      </w:r>
    </w:p>
    <w:p w14:paraId="29FA7504" w14:textId="0160E474" w:rsidR="009636A4" w:rsidRDefault="009636A4" w:rsidP="00DD7372">
      <w:pPr>
        <w:ind w:right="-1"/>
        <w:jc w:val="both"/>
        <w:rPr>
          <w:rFonts w:asciiTheme="majorHAnsi" w:hAnsiTheme="majorHAnsi"/>
          <w:sz w:val="26"/>
          <w:szCs w:val="26"/>
          <w:lang w:val="fr-FR"/>
        </w:rPr>
      </w:pPr>
      <w:r>
        <w:rPr>
          <w:rFonts w:asciiTheme="majorHAnsi" w:hAnsiTheme="majorHAnsi"/>
          <w:sz w:val="26"/>
          <w:szCs w:val="26"/>
          <w:lang w:val="fr-FR"/>
        </w:rPr>
        <w:t xml:space="preserve">L’Exhortation Apostolique nous avertit que, vue </w:t>
      </w:r>
      <w:r w:rsidRPr="009636A4">
        <w:rPr>
          <w:rFonts w:asciiTheme="majorHAnsi" w:hAnsiTheme="majorHAnsi"/>
          <w:b/>
          <w:bCs/>
          <w:sz w:val="26"/>
          <w:szCs w:val="26"/>
          <w:lang w:val="fr-FR"/>
        </w:rPr>
        <w:t>la diversité des cultures</w:t>
      </w:r>
      <w:r>
        <w:rPr>
          <w:rFonts w:asciiTheme="majorHAnsi" w:hAnsiTheme="majorHAnsi"/>
          <w:sz w:val="26"/>
          <w:szCs w:val="26"/>
          <w:lang w:val="fr-FR"/>
        </w:rPr>
        <w:t xml:space="preserve">, le ministère de la famille doit chercher des solutions </w:t>
      </w:r>
      <w:r w:rsidR="00782D25">
        <w:rPr>
          <w:rFonts w:asciiTheme="majorHAnsi" w:hAnsiTheme="majorHAnsi"/>
          <w:sz w:val="26"/>
          <w:szCs w:val="26"/>
          <w:lang w:val="fr-FR"/>
        </w:rPr>
        <w:t>inculturées attentives aux traditions et aux défis locaux.</w:t>
      </w:r>
    </w:p>
    <w:p w14:paraId="7D28D6BB" w14:textId="4AE63ECF" w:rsidR="00782D25" w:rsidRDefault="00782D25" w:rsidP="00DD7372">
      <w:pPr>
        <w:ind w:right="-1"/>
        <w:jc w:val="both"/>
        <w:rPr>
          <w:rFonts w:asciiTheme="majorHAnsi" w:hAnsiTheme="majorHAnsi"/>
          <w:sz w:val="26"/>
          <w:szCs w:val="26"/>
          <w:lang w:val="fr-FR"/>
        </w:rPr>
      </w:pPr>
      <w:r w:rsidRPr="00782D25">
        <w:rPr>
          <w:rFonts w:asciiTheme="majorHAnsi" w:hAnsiTheme="majorHAnsi"/>
          <w:b/>
          <w:bCs/>
          <w:sz w:val="26"/>
          <w:szCs w:val="26"/>
          <w:lang w:val="fr-FR"/>
        </w:rPr>
        <w:t>La famille est une œuvre artisanale</w:t>
      </w:r>
      <w:r>
        <w:rPr>
          <w:rFonts w:asciiTheme="majorHAnsi" w:hAnsiTheme="majorHAnsi"/>
          <w:sz w:val="26"/>
          <w:szCs w:val="26"/>
          <w:lang w:val="fr-FR"/>
        </w:rPr>
        <w:t xml:space="preserve">. Le mariage n’a pas lieu une fois pour toutes, mais il est un parcours dynamique de croissance et de réalisation que nous devons </w:t>
      </w:r>
      <w:r w:rsidRPr="00782D25">
        <w:rPr>
          <w:rFonts w:asciiTheme="majorHAnsi" w:hAnsiTheme="majorHAnsi"/>
          <w:b/>
          <w:bCs/>
          <w:sz w:val="26"/>
          <w:szCs w:val="26"/>
          <w:lang w:val="fr-FR"/>
        </w:rPr>
        <w:t>accompagner</w:t>
      </w:r>
      <w:r>
        <w:rPr>
          <w:rFonts w:asciiTheme="majorHAnsi" w:hAnsiTheme="majorHAnsi"/>
          <w:sz w:val="26"/>
          <w:szCs w:val="26"/>
          <w:lang w:val="fr-FR"/>
        </w:rPr>
        <w:t>. D’où l’importance d’une préparation minutieuse et bonne au mariage et à l’accompagnement durant les premières années de vie conjugale, ainsi que des ‘’famille imparfaites’’.</w:t>
      </w:r>
    </w:p>
    <w:p w14:paraId="7E0461E3" w14:textId="3801A2E4" w:rsidR="009C5129" w:rsidRDefault="009C5129" w:rsidP="00DD7372">
      <w:pPr>
        <w:ind w:right="-1"/>
        <w:jc w:val="both"/>
        <w:rPr>
          <w:rFonts w:asciiTheme="majorHAnsi" w:hAnsiTheme="majorHAnsi"/>
          <w:sz w:val="26"/>
          <w:szCs w:val="26"/>
          <w:lang w:val="fr-FR"/>
        </w:rPr>
      </w:pPr>
      <w:r w:rsidRPr="009C5129">
        <w:rPr>
          <w:rFonts w:asciiTheme="majorHAnsi" w:hAnsiTheme="majorHAnsi"/>
          <w:sz w:val="26"/>
          <w:szCs w:val="26"/>
          <w:lang w:val="fr-FR"/>
        </w:rPr>
        <w:t>Le Saint Père souligne q</w:t>
      </w:r>
      <w:r>
        <w:rPr>
          <w:rFonts w:asciiTheme="majorHAnsi" w:hAnsiTheme="majorHAnsi"/>
          <w:sz w:val="26"/>
          <w:szCs w:val="26"/>
          <w:lang w:val="fr-FR"/>
        </w:rPr>
        <w:t xml:space="preserve">ue les </w:t>
      </w:r>
      <w:r w:rsidRPr="009C5129">
        <w:rPr>
          <w:rFonts w:asciiTheme="majorHAnsi" w:hAnsiTheme="majorHAnsi"/>
          <w:b/>
          <w:bCs/>
          <w:sz w:val="26"/>
          <w:szCs w:val="26"/>
          <w:lang w:val="fr-FR"/>
        </w:rPr>
        <w:t>ministres ordonnés</w:t>
      </w:r>
      <w:r>
        <w:rPr>
          <w:rFonts w:asciiTheme="majorHAnsi" w:hAnsiTheme="majorHAnsi"/>
          <w:sz w:val="26"/>
          <w:szCs w:val="26"/>
          <w:lang w:val="fr-FR"/>
        </w:rPr>
        <w:t xml:space="preserve"> souvent n’ont pas une formation adéquate pour affronter les problèmes complexes actuel des familles. Ce qui devrait nous induire à avoir le regard de Jésus qui, bien qu’il propose un idéal exigent, n’a jamais perdu sa compassion pour les personnes les plus fragiles, comme la samaritaine ou l’adultère.</w:t>
      </w:r>
    </w:p>
    <w:p w14:paraId="31D2E231" w14:textId="5CA6D390" w:rsidR="009C5129" w:rsidRDefault="009C5129" w:rsidP="00DD7372">
      <w:pPr>
        <w:ind w:right="-1"/>
        <w:jc w:val="both"/>
        <w:rPr>
          <w:rFonts w:asciiTheme="majorHAnsi" w:hAnsiTheme="majorHAnsi"/>
          <w:sz w:val="26"/>
          <w:szCs w:val="26"/>
          <w:lang w:val="fr-FR"/>
        </w:rPr>
      </w:pPr>
      <w:r>
        <w:rPr>
          <w:rFonts w:asciiTheme="majorHAnsi" w:hAnsiTheme="majorHAnsi"/>
          <w:sz w:val="26"/>
          <w:szCs w:val="26"/>
          <w:lang w:val="fr-FR"/>
        </w:rPr>
        <w:t>Les pasteurs, par amour pour la vérité, sont tenus à bien discerner les situations</w:t>
      </w:r>
      <w:r w:rsidR="00EE236A">
        <w:rPr>
          <w:rFonts w:asciiTheme="majorHAnsi" w:hAnsiTheme="majorHAnsi"/>
          <w:sz w:val="26"/>
          <w:szCs w:val="26"/>
          <w:lang w:val="fr-FR"/>
        </w:rPr>
        <w:t>, en exposant clairement la doctrine ; éviter des jugements et être attentifs à la manière dont vivent les personnes et souffrent à cause de leurs conditions. Dans ce sens, il est très important de leur souligner l’ouverture à la grâce et la miséricorde de Dieu.</w:t>
      </w:r>
    </w:p>
    <w:p w14:paraId="070F1E72" w14:textId="2757C940" w:rsidR="00EC2CB5" w:rsidRPr="00EC2CB5" w:rsidRDefault="00EC2CB5" w:rsidP="00DD7372">
      <w:pPr>
        <w:ind w:right="-1"/>
        <w:jc w:val="both"/>
        <w:rPr>
          <w:rFonts w:asciiTheme="majorHAnsi" w:hAnsiTheme="majorHAnsi"/>
          <w:sz w:val="26"/>
          <w:szCs w:val="26"/>
          <w:lang w:val="fr-FR"/>
        </w:rPr>
      </w:pPr>
      <w:r w:rsidRPr="00EC2CB5">
        <w:rPr>
          <w:rFonts w:asciiTheme="majorHAnsi" w:hAnsiTheme="majorHAnsi"/>
          <w:sz w:val="26"/>
          <w:szCs w:val="26"/>
          <w:lang w:val="fr-FR"/>
        </w:rPr>
        <w:t xml:space="preserve">Le Pape montre un </w:t>
      </w:r>
      <w:r>
        <w:rPr>
          <w:rFonts w:asciiTheme="majorHAnsi" w:hAnsiTheme="majorHAnsi"/>
          <w:sz w:val="26"/>
          <w:szCs w:val="26"/>
          <w:lang w:val="fr-FR"/>
        </w:rPr>
        <w:t xml:space="preserve">intérêt particulier pour les situations de fragilité : dans lesquelles il recommande </w:t>
      </w:r>
      <w:r w:rsidRPr="00EC2CB5">
        <w:rPr>
          <w:rFonts w:asciiTheme="majorHAnsi" w:hAnsiTheme="majorHAnsi"/>
          <w:b/>
          <w:bCs/>
          <w:sz w:val="26"/>
          <w:szCs w:val="26"/>
          <w:lang w:val="fr-FR"/>
        </w:rPr>
        <w:t>d’accompagner, discerner et intégrer</w:t>
      </w:r>
      <w:r>
        <w:rPr>
          <w:rFonts w:asciiTheme="majorHAnsi" w:hAnsiTheme="majorHAnsi"/>
          <w:sz w:val="26"/>
          <w:szCs w:val="26"/>
          <w:lang w:val="fr-FR"/>
        </w:rPr>
        <w:t xml:space="preserve">, pour lesquelles </w:t>
      </w:r>
      <w:r w:rsidR="00BA1295">
        <w:rPr>
          <w:rFonts w:asciiTheme="majorHAnsi" w:hAnsiTheme="majorHAnsi"/>
          <w:sz w:val="26"/>
          <w:szCs w:val="26"/>
          <w:lang w:val="fr-FR"/>
        </w:rPr>
        <w:t>ils proposent</w:t>
      </w:r>
      <w:r w:rsidR="00F2559B">
        <w:rPr>
          <w:rFonts w:asciiTheme="majorHAnsi" w:hAnsiTheme="majorHAnsi"/>
          <w:sz w:val="26"/>
          <w:szCs w:val="26"/>
          <w:lang w:val="fr-FR"/>
        </w:rPr>
        <w:t xml:space="preserve"> la logique de la miséricorde pastorale. L’</w:t>
      </w:r>
      <w:r w:rsidR="00BA1295">
        <w:rPr>
          <w:rFonts w:asciiTheme="majorHAnsi" w:hAnsiTheme="majorHAnsi"/>
          <w:sz w:val="26"/>
          <w:szCs w:val="26"/>
          <w:lang w:val="fr-FR"/>
        </w:rPr>
        <w:t>objectif</w:t>
      </w:r>
      <w:r w:rsidR="00F2559B">
        <w:rPr>
          <w:rFonts w:asciiTheme="majorHAnsi" w:hAnsiTheme="majorHAnsi"/>
          <w:sz w:val="26"/>
          <w:szCs w:val="26"/>
          <w:lang w:val="fr-FR"/>
        </w:rPr>
        <w:t xml:space="preserve"> c’est l’intégration dans la communauté ecclésiale. Mais plus que la pastorale des échecs, l’important c’est l’effort pastoral pour consolider les mariages chrétiens et par conséquent prévenir les ruptures.</w:t>
      </w:r>
    </w:p>
    <w:p w14:paraId="7ACC53A3" w14:textId="6D0EEDAC" w:rsidR="00F2559B" w:rsidRDefault="00F2559B" w:rsidP="00EB4609">
      <w:pPr>
        <w:ind w:right="-1"/>
        <w:jc w:val="both"/>
        <w:rPr>
          <w:rFonts w:asciiTheme="majorHAnsi" w:hAnsiTheme="majorHAnsi"/>
          <w:sz w:val="26"/>
          <w:szCs w:val="26"/>
          <w:lang w:val="fr-FR"/>
        </w:rPr>
      </w:pPr>
      <w:r w:rsidRPr="00F2559B">
        <w:rPr>
          <w:rFonts w:asciiTheme="majorHAnsi" w:hAnsiTheme="majorHAnsi"/>
          <w:b/>
          <w:bCs/>
          <w:sz w:val="26"/>
          <w:szCs w:val="26"/>
          <w:lang w:val="fr-FR"/>
        </w:rPr>
        <w:t>La logique de la m</w:t>
      </w:r>
      <w:r>
        <w:rPr>
          <w:rFonts w:asciiTheme="majorHAnsi" w:hAnsiTheme="majorHAnsi"/>
          <w:b/>
          <w:bCs/>
          <w:sz w:val="26"/>
          <w:szCs w:val="26"/>
          <w:lang w:val="fr-FR"/>
        </w:rPr>
        <w:t>iséricorde</w:t>
      </w:r>
      <w:r>
        <w:rPr>
          <w:rFonts w:asciiTheme="majorHAnsi" w:hAnsiTheme="majorHAnsi"/>
          <w:sz w:val="26"/>
          <w:szCs w:val="26"/>
          <w:lang w:val="fr-FR"/>
        </w:rPr>
        <w:t xml:space="preserve"> devrait nous porter à être ouverts et disposés à accueillir et écouter ces personnes avec </w:t>
      </w:r>
      <w:r w:rsidR="0083458A">
        <w:rPr>
          <w:rFonts w:asciiTheme="majorHAnsi" w:hAnsiTheme="majorHAnsi"/>
          <w:sz w:val="26"/>
          <w:szCs w:val="26"/>
          <w:lang w:val="fr-FR"/>
        </w:rPr>
        <w:t xml:space="preserve">affection, en les aidant à discerner leur situation. Dans ces situations nous ne devons pas oublier que </w:t>
      </w:r>
      <w:r w:rsidR="0083458A" w:rsidRPr="0083458A">
        <w:rPr>
          <w:rFonts w:asciiTheme="majorHAnsi" w:hAnsiTheme="majorHAnsi"/>
          <w:b/>
          <w:bCs/>
          <w:sz w:val="26"/>
          <w:szCs w:val="26"/>
          <w:lang w:val="fr-FR"/>
        </w:rPr>
        <w:t>les familles</w:t>
      </w:r>
      <w:r w:rsidR="0083458A">
        <w:rPr>
          <w:rFonts w:asciiTheme="majorHAnsi" w:hAnsiTheme="majorHAnsi"/>
          <w:sz w:val="26"/>
          <w:szCs w:val="26"/>
          <w:lang w:val="fr-FR"/>
        </w:rPr>
        <w:t xml:space="preserve"> ne sont pas seulement l’objet du soin pastoral mais qu’elles </w:t>
      </w:r>
      <w:r w:rsidR="0083458A" w:rsidRPr="0083458A">
        <w:rPr>
          <w:rFonts w:asciiTheme="majorHAnsi" w:hAnsiTheme="majorHAnsi"/>
          <w:b/>
          <w:bCs/>
          <w:sz w:val="26"/>
          <w:szCs w:val="26"/>
          <w:lang w:val="fr-FR"/>
        </w:rPr>
        <w:t>en sont les sujets</w:t>
      </w:r>
      <w:r w:rsidR="0083458A">
        <w:rPr>
          <w:rFonts w:asciiTheme="majorHAnsi" w:hAnsiTheme="majorHAnsi"/>
          <w:sz w:val="26"/>
          <w:szCs w:val="26"/>
          <w:lang w:val="fr-FR"/>
        </w:rPr>
        <w:t xml:space="preserve">. </w:t>
      </w:r>
      <w:r w:rsidR="0083458A" w:rsidRPr="00292F7B">
        <w:rPr>
          <w:rFonts w:asciiTheme="majorHAnsi" w:hAnsiTheme="majorHAnsi"/>
          <w:sz w:val="26"/>
          <w:szCs w:val="26"/>
          <w:lang w:val="fr-FR"/>
        </w:rPr>
        <w:t xml:space="preserve">Ils n’effectuent </w:t>
      </w:r>
      <w:r w:rsidR="00292F7B" w:rsidRPr="00292F7B">
        <w:rPr>
          <w:rFonts w:asciiTheme="majorHAnsi" w:hAnsiTheme="majorHAnsi"/>
          <w:sz w:val="26"/>
          <w:szCs w:val="26"/>
          <w:lang w:val="fr-FR"/>
        </w:rPr>
        <w:t>pas seulement un travail ‘’ad intra’’, mais égalem</w:t>
      </w:r>
      <w:r w:rsidR="00292F7B">
        <w:rPr>
          <w:rFonts w:asciiTheme="majorHAnsi" w:hAnsiTheme="majorHAnsi"/>
          <w:sz w:val="26"/>
          <w:szCs w:val="26"/>
          <w:lang w:val="fr-FR"/>
        </w:rPr>
        <w:t xml:space="preserve">ent un travail ‘’ad extra’’ pour lequel il est conseillé de poursuivre une </w:t>
      </w:r>
      <w:r w:rsidR="00BA1295">
        <w:rPr>
          <w:rFonts w:asciiTheme="majorHAnsi" w:hAnsiTheme="majorHAnsi"/>
          <w:sz w:val="26"/>
          <w:szCs w:val="26"/>
          <w:lang w:val="fr-FR"/>
        </w:rPr>
        <w:t>mission</w:t>
      </w:r>
      <w:r w:rsidR="00292F7B">
        <w:rPr>
          <w:rFonts w:asciiTheme="majorHAnsi" w:hAnsiTheme="majorHAnsi"/>
          <w:sz w:val="26"/>
          <w:szCs w:val="26"/>
          <w:lang w:val="fr-FR"/>
        </w:rPr>
        <w:t xml:space="preserve"> en sortie, en s’approchant de ces familles en fragilité et en leur montrant ce que l’Eglise leur offre dans leur situation (procédure d’annulation) et les accompagner dans leur processus de discernement serein et sincère, jusqu’à joindre même un </w:t>
      </w:r>
      <w:r w:rsidR="00BA1295">
        <w:rPr>
          <w:rFonts w:asciiTheme="majorHAnsi" w:hAnsiTheme="majorHAnsi"/>
          <w:sz w:val="26"/>
          <w:szCs w:val="26"/>
          <w:lang w:val="fr-FR"/>
        </w:rPr>
        <w:t>rapport</w:t>
      </w:r>
      <w:r w:rsidR="00292F7B">
        <w:rPr>
          <w:rFonts w:asciiTheme="majorHAnsi" w:hAnsiTheme="majorHAnsi"/>
          <w:sz w:val="26"/>
          <w:szCs w:val="26"/>
          <w:lang w:val="fr-FR"/>
        </w:rPr>
        <w:t xml:space="preserve"> pastoral au procès canonique. </w:t>
      </w:r>
    </w:p>
    <w:p w14:paraId="45770D0B" w14:textId="7C24C087" w:rsidR="00B7680B" w:rsidRPr="00B7680B" w:rsidRDefault="00B7680B" w:rsidP="00EB4609">
      <w:pPr>
        <w:ind w:right="-1"/>
        <w:jc w:val="both"/>
        <w:rPr>
          <w:rFonts w:asciiTheme="majorHAnsi" w:hAnsiTheme="majorHAnsi"/>
          <w:sz w:val="26"/>
          <w:szCs w:val="26"/>
          <w:lang w:val="fr-FR"/>
        </w:rPr>
      </w:pPr>
      <w:r>
        <w:rPr>
          <w:rFonts w:asciiTheme="majorHAnsi" w:hAnsiTheme="majorHAnsi"/>
          <w:sz w:val="26"/>
          <w:szCs w:val="26"/>
          <w:lang w:val="fr-FR"/>
        </w:rPr>
        <w:t xml:space="preserve">Enfin, l’Amoris Laetitia affronte également la spiritualité conjugale et familiale. L’importance d’imprégner, dans l’Eglise domestique, la vie quotidienne de gestes d’amour qui se renforcent en écoutant la Parole et la prière, pour pouvoir contempler chaque personne aimée avec les yeux de Dieu et de reconnaitre le Christ en elle. </w:t>
      </w:r>
      <w:r w:rsidRPr="00B7680B">
        <w:rPr>
          <w:rFonts w:asciiTheme="majorHAnsi" w:hAnsiTheme="majorHAnsi"/>
          <w:sz w:val="26"/>
          <w:szCs w:val="26"/>
          <w:lang w:val="fr-FR"/>
        </w:rPr>
        <w:t>‘’Aucune fa</w:t>
      </w:r>
      <w:r>
        <w:rPr>
          <w:rFonts w:asciiTheme="majorHAnsi" w:hAnsiTheme="majorHAnsi"/>
          <w:sz w:val="26"/>
          <w:szCs w:val="26"/>
          <w:lang w:val="fr-FR"/>
        </w:rPr>
        <w:t>mille est une réalité parfaite et créée une fois pour toutes, mais demande une maturation progressive de ses capacités d’aimer’’.</w:t>
      </w:r>
    </w:p>
    <w:p w14:paraId="3FD30E38" w14:textId="0824AD81" w:rsidR="00B7680B" w:rsidRPr="00B7680B" w:rsidRDefault="00B7680B" w:rsidP="00EB4609">
      <w:pPr>
        <w:ind w:right="-1"/>
        <w:jc w:val="both"/>
        <w:rPr>
          <w:rFonts w:asciiTheme="majorHAnsi" w:hAnsiTheme="majorHAnsi"/>
          <w:sz w:val="26"/>
          <w:szCs w:val="26"/>
          <w:lang w:val="fr-FR"/>
        </w:rPr>
      </w:pPr>
      <w:r w:rsidRPr="00B7680B">
        <w:rPr>
          <w:rFonts w:asciiTheme="majorHAnsi" w:hAnsiTheme="majorHAnsi"/>
          <w:sz w:val="26"/>
          <w:szCs w:val="26"/>
          <w:lang w:val="fr-FR"/>
        </w:rPr>
        <w:t>Ce serait très bien d</w:t>
      </w:r>
      <w:r>
        <w:rPr>
          <w:rFonts w:asciiTheme="majorHAnsi" w:hAnsiTheme="majorHAnsi"/>
          <w:sz w:val="26"/>
          <w:szCs w:val="26"/>
          <w:lang w:val="fr-FR"/>
        </w:rPr>
        <w:t>e terminer la réflexion avec la prière à la Sainte Famille que le Pape propose à la fin de l’Exhortation.</w:t>
      </w:r>
    </w:p>
    <w:p w14:paraId="43BC2968" w14:textId="3848D666" w:rsidR="00B7680B" w:rsidRDefault="00D141A3" w:rsidP="00EB4609">
      <w:pPr>
        <w:spacing w:after="0"/>
        <w:ind w:left="709"/>
        <w:rPr>
          <w:rFonts w:asciiTheme="majorHAnsi" w:hAnsiTheme="majorHAnsi"/>
          <w:sz w:val="26"/>
          <w:szCs w:val="26"/>
          <w:lang w:val="fr-FR"/>
        </w:rPr>
      </w:pPr>
      <w:r w:rsidRPr="00D141A3">
        <w:rPr>
          <w:rFonts w:asciiTheme="majorHAnsi" w:hAnsiTheme="majorHAnsi"/>
          <w:sz w:val="26"/>
          <w:szCs w:val="26"/>
          <w:lang w:val="fr-FR"/>
        </w:rPr>
        <w:t>Jésus, Marie et Joseph</w:t>
      </w:r>
      <w:r w:rsidR="00BC2609">
        <w:rPr>
          <w:rFonts w:asciiTheme="majorHAnsi" w:hAnsiTheme="majorHAnsi"/>
          <w:sz w:val="26"/>
          <w:szCs w:val="26"/>
          <w:lang w:val="fr-FR"/>
        </w:rPr>
        <w:t>,</w:t>
      </w:r>
      <w:r w:rsidRPr="00D141A3">
        <w:rPr>
          <w:rFonts w:asciiTheme="majorHAnsi" w:hAnsiTheme="majorHAnsi"/>
          <w:sz w:val="26"/>
          <w:szCs w:val="26"/>
          <w:lang w:val="fr-FR"/>
        </w:rPr>
        <w:br/>
        <w:t>en</w:t>
      </w:r>
      <w:r>
        <w:rPr>
          <w:rFonts w:asciiTheme="majorHAnsi" w:hAnsiTheme="majorHAnsi"/>
          <w:sz w:val="26"/>
          <w:szCs w:val="26"/>
          <w:lang w:val="fr-FR"/>
        </w:rPr>
        <w:t xml:space="preserve"> vous, nous contemplons la splendeur de l’amour vrai,</w:t>
      </w:r>
      <w:r>
        <w:rPr>
          <w:rFonts w:asciiTheme="majorHAnsi" w:hAnsiTheme="majorHAnsi"/>
          <w:sz w:val="26"/>
          <w:szCs w:val="26"/>
          <w:lang w:val="fr-FR"/>
        </w:rPr>
        <w:br/>
        <w:t>en toute confiance nous nous adressons à vous.</w:t>
      </w:r>
      <w:r>
        <w:rPr>
          <w:rFonts w:asciiTheme="majorHAnsi" w:hAnsiTheme="majorHAnsi"/>
          <w:sz w:val="26"/>
          <w:szCs w:val="26"/>
          <w:lang w:val="fr-FR"/>
        </w:rPr>
        <w:br/>
        <w:t>Sainte Famille de Nazareth,</w:t>
      </w:r>
      <w:r>
        <w:rPr>
          <w:rFonts w:asciiTheme="majorHAnsi" w:hAnsiTheme="majorHAnsi"/>
          <w:sz w:val="26"/>
          <w:szCs w:val="26"/>
          <w:lang w:val="fr-FR"/>
        </w:rPr>
        <w:br/>
        <w:t>fais aussi de nos familles</w:t>
      </w:r>
      <w:r>
        <w:rPr>
          <w:rFonts w:asciiTheme="majorHAnsi" w:hAnsiTheme="majorHAnsi"/>
          <w:sz w:val="26"/>
          <w:szCs w:val="26"/>
          <w:lang w:val="fr-FR"/>
        </w:rPr>
        <w:br/>
        <w:t>un lieu de communion et un cénacle de prière,</w:t>
      </w:r>
      <w:r>
        <w:rPr>
          <w:rFonts w:asciiTheme="majorHAnsi" w:hAnsiTheme="majorHAnsi"/>
          <w:sz w:val="26"/>
          <w:szCs w:val="26"/>
          <w:lang w:val="fr-FR"/>
        </w:rPr>
        <w:br/>
        <w:t>d’authentiques écoles de l’Evangile</w:t>
      </w:r>
      <w:r>
        <w:rPr>
          <w:rFonts w:asciiTheme="majorHAnsi" w:hAnsiTheme="majorHAnsi"/>
          <w:sz w:val="26"/>
          <w:szCs w:val="26"/>
          <w:lang w:val="fr-FR"/>
        </w:rPr>
        <w:br/>
        <w:t>et de petites Eglises domestiques.</w:t>
      </w:r>
      <w:r>
        <w:rPr>
          <w:rFonts w:asciiTheme="majorHAnsi" w:hAnsiTheme="majorHAnsi"/>
          <w:sz w:val="26"/>
          <w:szCs w:val="26"/>
          <w:lang w:val="fr-FR"/>
        </w:rPr>
        <w:br/>
        <w:t xml:space="preserve">Sainte Famille de Nazareth, </w:t>
      </w:r>
      <w:r>
        <w:rPr>
          <w:rFonts w:asciiTheme="majorHAnsi" w:hAnsiTheme="majorHAnsi"/>
          <w:sz w:val="26"/>
          <w:szCs w:val="26"/>
          <w:lang w:val="fr-FR"/>
        </w:rPr>
        <w:br/>
        <w:t>que plus jamais il n’y ait dans les familles</w:t>
      </w:r>
      <w:r>
        <w:rPr>
          <w:rFonts w:asciiTheme="majorHAnsi" w:hAnsiTheme="majorHAnsi"/>
          <w:sz w:val="26"/>
          <w:szCs w:val="26"/>
          <w:lang w:val="fr-FR"/>
        </w:rPr>
        <w:br/>
        <w:t>des scènes de violence, d’isolement et de division ;</w:t>
      </w:r>
      <w:r>
        <w:rPr>
          <w:rFonts w:asciiTheme="majorHAnsi" w:hAnsiTheme="majorHAnsi"/>
          <w:sz w:val="26"/>
          <w:szCs w:val="26"/>
          <w:lang w:val="fr-FR"/>
        </w:rPr>
        <w:br/>
        <w:t>que celui qui a été blessé ou scandalisé</w:t>
      </w:r>
      <w:r>
        <w:rPr>
          <w:rFonts w:asciiTheme="majorHAnsi" w:hAnsiTheme="majorHAnsi"/>
          <w:sz w:val="26"/>
          <w:szCs w:val="26"/>
          <w:lang w:val="fr-FR"/>
        </w:rPr>
        <w:br/>
        <w:t>soit, bientôt, consolé et guéri.</w:t>
      </w:r>
    </w:p>
    <w:p w14:paraId="623A3A4F" w14:textId="4DB0EEC9" w:rsidR="00D141A3" w:rsidRDefault="00D141A3" w:rsidP="00EB4609">
      <w:pPr>
        <w:spacing w:after="0"/>
        <w:ind w:left="709"/>
        <w:rPr>
          <w:rFonts w:asciiTheme="majorHAnsi" w:hAnsiTheme="majorHAnsi"/>
          <w:sz w:val="26"/>
          <w:szCs w:val="26"/>
          <w:lang w:val="fr-FR"/>
        </w:rPr>
      </w:pPr>
      <w:r>
        <w:rPr>
          <w:rFonts w:asciiTheme="majorHAnsi" w:hAnsiTheme="majorHAnsi"/>
          <w:sz w:val="26"/>
          <w:szCs w:val="26"/>
          <w:lang w:val="fr-FR"/>
        </w:rPr>
        <w:t>Sainte Famille de Nazareth,</w:t>
      </w:r>
      <w:r>
        <w:rPr>
          <w:rFonts w:asciiTheme="majorHAnsi" w:hAnsiTheme="majorHAnsi"/>
          <w:sz w:val="26"/>
          <w:szCs w:val="26"/>
          <w:lang w:val="fr-FR"/>
        </w:rPr>
        <w:br/>
        <w:t>fais prendre conscience à tous</w:t>
      </w:r>
      <w:r>
        <w:rPr>
          <w:rFonts w:asciiTheme="majorHAnsi" w:hAnsiTheme="majorHAnsi"/>
          <w:sz w:val="26"/>
          <w:szCs w:val="26"/>
          <w:lang w:val="fr-FR"/>
        </w:rPr>
        <w:br/>
        <w:t>du caractère sacré et inviolable de la famille,</w:t>
      </w:r>
      <w:r>
        <w:rPr>
          <w:rFonts w:asciiTheme="majorHAnsi" w:hAnsiTheme="majorHAnsi"/>
          <w:sz w:val="26"/>
          <w:szCs w:val="26"/>
          <w:lang w:val="fr-FR"/>
        </w:rPr>
        <w:br/>
        <w:t>de sa beauté dans le projet de Dieu.</w:t>
      </w:r>
    </w:p>
    <w:p w14:paraId="17C57694" w14:textId="588167FC" w:rsidR="00D141A3" w:rsidRPr="00D141A3" w:rsidRDefault="00D141A3" w:rsidP="00EB4609">
      <w:pPr>
        <w:spacing w:after="0"/>
        <w:ind w:left="709"/>
        <w:rPr>
          <w:rFonts w:asciiTheme="majorHAnsi" w:hAnsiTheme="majorHAnsi"/>
          <w:sz w:val="26"/>
          <w:szCs w:val="26"/>
          <w:lang w:val="fr-FR"/>
        </w:rPr>
      </w:pPr>
      <w:r>
        <w:rPr>
          <w:rFonts w:asciiTheme="majorHAnsi" w:hAnsiTheme="majorHAnsi"/>
          <w:sz w:val="26"/>
          <w:szCs w:val="26"/>
          <w:lang w:val="fr-FR"/>
        </w:rPr>
        <w:t>Jésus, Marie et Joseph,</w:t>
      </w:r>
      <w:r>
        <w:rPr>
          <w:rFonts w:asciiTheme="majorHAnsi" w:hAnsiTheme="majorHAnsi"/>
          <w:sz w:val="26"/>
          <w:szCs w:val="26"/>
          <w:lang w:val="fr-FR"/>
        </w:rPr>
        <w:br/>
      </w:r>
      <w:r w:rsidR="00EB7ECC">
        <w:rPr>
          <w:rFonts w:asciiTheme="majorHAnsi" w:hAnsiTheme="majorHAnsi"/>
          <w:sz w:val="26"/>
          <w:szCs w:val="26"/>
          <w:lang w:val="fr-FR"/>
        </w:rPr>
        <w:t>écoutez, exaucez notre prière.</w:t>
      </w:r>
      <w:r w:rsidR="00EB7ECC">
        <w:rPr>
          <w:rFonts w:asciiTheme="majorHAnsi" w:hAnsiTheme="majorHAnsi"/>
          <w:sz w:val="26"/>
          <w:szCs w:val="26"/>
          <w:lang w:val="fr-FR"/>
        </w:rPr>
        <w:br/>
        <w:t>Amen !</w:t>
      </w:r>
    </w:p>
    <w:p w14:paraId="7A3B21AD" w14:textId="77777777" w:rsidR="00D141A3" w:rsidRPr="00D141A3" w:rsidRDefault="00D141A3" w:rsidP="00EB4609">
      <w:pPr>
        <w:spacing w:after="0"/>
        <w:ind w:left="709"/>
        <w:rPr>
          <w:rFonts w:asciiTheme="majorHAnsi" w:hAnsiTheme="majorHAnsi"/>
          <w:sz w:val="26"/>
          <w:szCs w:val="26"/>
          <w:lang w:val="fr-FR"/>
        </w:rPr>
      </w:pPr>
    </w:p>
    <w:p w14:paraId="623D1E8F" w14:textId="77777777" w:rsidR="009063CB" w:rsidRPr="004661CB" w:rsidRDefault="009063CB" w:rsidP="00DD7372">
      <w:pPr>
        <w:ind w:right="-1"/>
        <w:jc w:val="both"/>
        <w:rPr>
          <w:rFonts w:asciiTheme="majorHAnsi" w:hAnsiTheme="majorHAnsi"/>
          <w:sz w:val="26"/>
          <w:szCs w:val="26"/>
          <w:lang w:val="fr-FR"/>
        </w:rPr>
      </w:pPr>
    </w:p>
    <w:p w14:paraId="5DCA398D" w14:textId="607CE39C" w:rsidR="00BD0BE9" w:rsidRPr="004661CB" w:rsidRDefault="00BD0BE9" w:rsidP="00DD7372">
      <w:pPr>
        <w:ind w:right="-1"/>
        <w:jc w:val="both"/>
        <w:rPr>
          <w:rFonts w:asciiTheme="majorHAnsi" w:hAnsiTheme="majorHAnsi"/>
          <w:sz w:val="26"/>
          <w:szCs w:val="26"/>
          <w:lang w:val="fr-FR"/>
        </w:rPr>
      </w:pPr>
      <w:r w:rsidRPr="004661CB">
        <w:rPr>
          <w:rFonts w:asciiTheme="majorHAnsi" w:hAnsiTheme="majorHAnsi"/>
          <w:sz w:val="26"/>
          <w:szCs w:val="26"/>
          <w:lang w:val="fr-FR"/>
        </w:rPr>
        <w:t>Not</w:t>
      </w:r>
      <w:r w:rsidR="00EB7ECC" w:rsidRPr="004661CB">
        <w:rPr>
          <w:rFonts w:asciiTheme="majorHAnsi" w:hAnsiTheme="majorHAnsi"/>
          <w:sz w:val="26"/>
          <w:szCs w:val="26"/>
          <w:lang w:val="fr-FR"/>
        </w:rPr>
        <w:t>e</w:t>
      </w:r>
      <w:r w:rsidRPr="004661CB">
        <w:rPr>
          <w:rFonts w:asciiTheme="majorHAnsi" w:hAnsiTheme="majorHAnsi"/>
          <w:sz w:val="26"/>
          <w:szCs w:val="26"/>
          <w:lang w:val="fr-FR"/>
        </w:rPr>
        <w:t>s</w:t>
      </w:r>
    </w:p>
    <w:p w14:paraId="320EBBC0" w14:textId="77777777" w:rsidR="00BD0BE9" w:rsidRPr="004661CB" w:rsidRDefault="00BD0BE9" w:rsidP="00DD7372">
      <w:pPr>
        <w:spacing w:after="0"/>
        <w:ind w:right="-1"/>
        <w:contextualSpacing/>
        <w:jc w:val="both"/>
        <w:rPr>
          <w:rFonts w:asciiTheme="majorHAnsi" w:hAnsiTheme="majorHAnsi"/>
          <w:sz w:val="26"/>
          <w:szCs w:val="26"/>
          <w:lang w:val="fr-FR"/>
        </w:rPr>
      </w:pPr>
      <w:r w:rsidRPr="004661CB">
        <w:rPr>
          <w:rFonts w:asciiTheme="majorHAnsi" w:hAnsiTheme="majorHAnsi"/>
          <w:sz w:val="26"/>
          <w:szCs w:val="26"/>
          <w:lang w:val="fr-FR"/>
        </w:rPr>
        <w:t>(1) Instrumentum Laboris 2014</w:t>
      </w:r>
    </w:p>
    <w:p w14:paraId="7A45934E" w14:textId="77777777" w:rsidR="00BD0BE9" w:rsidRPr="004661CB" w:rsidRDefault="00BD0BE9" w:rsidP="00DD7372">
      <w:pPr>
        <w:spacing w:after="0"/>
        <w:ind w:right="-1"/>
        <w:contextualSpacing/>
        <w:jc w:val="both"/>
        <w:rPr>
          <w:rFonts w:asciiTheme="majorHAnsi" w:hAnsiTheme="majorHAnsi"/>
          <w:sz w:val="26"/>
          <w:szCs w:val="26"/>
          <w:lang w:val="fr-FR"/>
        </w:rPr>
      </w:pPr>
      <w:r w:rsidRPr="004661CB">
        <w:rPr>
          <w:rFonts w:asciiTheme="majorHAnsi" w:hAnsiTheme="majorHAnsi"/>
          <w:sz w:val="26"/>
          <w:szCs w:val="26"/>
          <w:lang w:val="fr-FR"/>
        </w:rPr>
        <w:t>(2) Ins.Lab. 2014</w:t>
      </w:r>
    </w:p>
    <w:p w14:paraId="5A312061" w14:textId="142E5AF8" w:rsidR="00BD0BE9" w:rsidRPr="00EB7ECC" w:rsidRDefault="00BD0BE9" w:rsidP="00DD7372">
      <w:pPr>
        <w:spacing w:after="0"/>
        <w:ind w:right="-1"/>
        <w:contextualSpacing/>
        <w:jc w:val="both"/>
        <w:rPr>
          <w:rFonts w:asciiTheme="majorHAnsi" w:hAnsiTheme="majorHAnsi"/>
          <w:sz w:val="26"/>
          <w:szCs w:val="26"/>
          <w:lang w:val="fr-FR"/>
        </w:rPr>
      </w:pPr>
      <w:r w:rsidRPr="00EB7ECC">
        <w:rPr>
          <w:rFonts w:asciiTheme="majorHAnsi" w:hAnsiTheme="majorHAnsi"/>
          <w:sz w:val="26"/>
          <w:szCs w:val="26"/>
          <w:lang w:val="fr-FR"/>
        </w:rPr>
        <w:t xml:space="preserve">(3) </w:t>
      </w:r>
      <w:r w:rsidR="00BA1295" w:rsidRPr="00EB7ECC">
        <w:rPr>
          <w:rFonts w:asciiTheme="majorHAnsi" w:hAnsiTheme="majorHAnsi"/>
          <w:sz w:val="26"/>
          <w:szCs w:val="26"/>
          <w:lang w:val="fr-FR"/>
        </w:rPr>
        <w:t>François :</w:t>
      </w:r>
      <w:r w:rsidRPr="00EB7ECC">
        <w:rPr>
          <w:rFonts w:asciiTheme="majorHAnsi" w:hAnsiTheme="majorHAnsi"/>
          <w:sz w:val="26"/>
          <w:szCs w:val="26"/>
          <w:lang w:val="fr-FR"/>
        </w:rPr>
        <w:t xml:space="preserve"> Hom</w:t>
      </w:r>
      <w:r w:rsidR="00EB7ECC" w:rsidRPr="00EB7ECC">
        <w:rPr>
          <w:rFonts w:asciiTheme="majorHAnsi" w:hAnsiTheme="majorHAnsi"/>
          <w:sz w:val="26"/>
          <w:szCs w:val="26"/>
          <w:lang w:val="fr-FR"/>
        </w:rPr>
        <w:t>élie</w:t>
      </w:r>
      <w:r w:rsidRPr="00EB7ECC">
        <w:rPr>
          <w:rFonts w:asciiTheme="majorHAnsi" w:hAnsiTheme="majorHAnsi"/>
          <w:sz w:val="26"/>
          <w:szCs w:val="26"/>
          <w:lang w:val="fr-FR"/>
        </w:rPr>
        <w:t xml:space="preserve"> </w:t>
      </w:r>
      <w:r w:rsidR="00EB7ECC" w:rsidRPr="00EB7ECC">
        <w:rPr>
          <w:rFonts w:asciiTheme="majorHAnsi" w:hAnsiTheme="majorHAnsi"/>
          <w:sz w:val="26"/>
          <w:szCs w:val="26"/>
          <w:lang w:val="fr-FR"/>
        </w:rPr>
        <w:t>pour le mar</w:t>
      </w:r>
      <w:r w:rsidR="00EB7ECC">
        <w:rPr>
          <w:rFonts w:asciiTheme="majorHAnsi" w:hAnsiTheme="majorHAnsi"/>
          <w:sz w:val="26"/>
          <w:szCs w:val="26"/>
          <w:lang w:val="fr-FR"/>
        </w:rPr>
        <w:t>iage</w:t>
      </w:r>
      <w:r w:rsidRPr="00EB7ECC">
        <w:rPr>
          <w:rFonts w:asciiTheme="majorHAnsi" w:hAnsiTheme="majorHAnsi"/>
          <w:sz w:val="26"/>
          <w:szCs w:val="26"/>
          <w:lang w:val="fr-FR"/>
        </w:rPr>
        <w:t>,</w:t>
      </w:r>
      <w:r w:rsidR="00836323" w:rsidRPr="00EB7ECC">
        <w:rPr>
          <w:rFonts w:asciiTheme="majorHAnsi" w:hAnsiTheme="majorHAnsi"/>
          <w:sz w:val="26"/>
          <w:szCs w:val="26"/>
          <w:lang w:val="fr-FR"/>
        </w:rPr>
        <w:t xml:space="preserve"> </w:t>
      </w:r>
      <w:r w:rsidR="00EB7ECC">
        <w:rPr>
          <w:rFonts w:asciiTheme="majorHAnsi" w:hAnsiTheme="majorHAnsi"/>
          <w:sz w:val="26"/>
          <w:szCs w:val="26"/>
          <w:lang w:val="fr-FR"/>
        </w:rPr>
        <w:t>Basilique Saint Pierre</w:t>
      </w:r>
      <w:r w:rsidRPr="00EB7ECC">
        <w:rPr>
          <w:rFonts w:asciiTheme="majorHAnsi" w:hAnsiTheme="majorHAnsi"/>
          <w:sz w:val="26"/>
          <w:szCs w:val="26"/>
          <w:lang w:val="fr-FR"/>
        </w:rPr>
        <w:t xml:space="preserve"> 14.09.2014.</w:t>
      </w:r>
      <w:r w:rsidR="00836323" w:rsidRPr="00EB7ECC">
        <w:rPr>
          <w:rFonts w:asciiTheme="majorHAnsi" w:hAnsiTheme="majorHAnsi"/>
          <w:sz w:val="26"/>
          <w:szCs w:val="26"/>
          <w:lang w:val="fr-FR"/>
        </w:rPr>
        <w:t xml:space="preserve"> </w:t>
      </w:r>
    </w:p>
    <w:p w14:paraId="29B40B9F" w14:textId="7916AFD3" w:rsidR="00BD0BE9" w:rsidRPr="00EB7ECC" w:rsidRDefault="00BD0BE9" w:rsidP="00DD7372">
      <w:pPr>
        <w:spacing w:after="0"/>
        <w:ind w:right="-1"/>
        <w:contextualSpacing/>
        <w:jc w:val="both"/>
        <w:rPr>
          <w:rFonts w:asciiTheme="majorHAnsi" w:hAnsiTheme="majorHAnsi"/>
          <w:sz w:val="26"/>
          <w:szCs w:val="26"/>
          <w:lang w:val="fr-FR"/>
        </w:rPr>
      </w:pPr>
      <w:r w:rsidRPr="00EB7ECC">
        <w:rPr>
          <w:rFonts w:asciiTheme="majorHAnsi" w:hAnsiTheme="majorHAnsi"/>
          <w:sz w:val="26"/>
          <w:szCs w:val="26"/>
          <w:lang w:val="fr-FR"/>
        </w:rPr>
        <w:t>(4) Fran</w:t>
      </w:r>
      <w:r w:rsidR="00EB7ECC" w:rsidRPr="00EB7ECC">
        <w:rPr>
          <w:rFonts w:asciiTheme="majorHAnsi" w:hAnsiTheme="majorHAnsi"/>
          <w:sz w:val="26"/>
          <w:szCs w:val="26"/>
          <w:lang w:val="fr-FR"/>
        </w:rPr>
        <w:t xml:space="preserve">çois </w:t>
      </w:r>
      <w:r w:rsidRPr="00EB7ECC">
        <w:rPr>
          <w:rFonts w:asciiTheme="majorHAnsi" w:hAnsiTheme="majorHAnsi"/>
          <w:sz w:val="26"/>
          <w:szCs w:val="26"/>
          <w:lang w:val="fr-FR"/>
        </w:rPr>
        <w:t>: Audienc</w:t>
      </w:r>
      <w:r w:rsidR="00EB7ECC" w:rsidRPr="00EB7ECC">
        <w:rPr>
          <w:rFonts w:asciiTheme="majorHAnsi" w:hAnsiTheme="majorHAnsi"/>
          <w:sz w:val="26"/>
          <w:szCs w:val="26"/>
          <w:lang w:val="fr-FR"/>
        </w:rPr>
        <w:t>e</w:t>
      </w:r>
      <w:r w:rsidRPr="00EB7ECC">
        <w:rPr>
          <w:rFonts w:asciiTheme="majorHAnsi" w:hAnsiTheme="majorHAnsi"/>
          <w:sz w:val="26"/>
          <w:szCs w:val="26"/>
          <w:lang w:val="fr-FR"/>
        </w:rPr>
        <w:t xml:space="preserve"> G</w:t>
      </w:r>
      <w:r w:rsidR="00EB7ECC" w:rsidRPr="00EB7ECC">
        <w:rPr>
          <w:rFonts w:asciiTheme="majorHAnsi" w:hAnsiTheme="majorHAnsi"/>
          <w:sz w:val="26"/>
          <w:szCs w:val="26"/>
          <w:lang w:val="fr-FR"/>
        </w:rPr>
        <w:t>é</w:t>
      </w:r>
      <w:r w:rsidRPr="00EB7ECC">
        <w:rPr>
          <w:rFonts w:asciiTheme="majorHAnsi" w:hAnsiTheme="majorHAnsi"/>
          <w:sz w:val="26"/>
          <w:szCs w:val="26"/>
          <w:lang w:val="fr-FR"/>
        </w:rPr>
        <w:t>n</w:t>
      </w:r>
      <w:r w:rsidR="00EB7ECC" w:rsidRPr="00EB7ECC">
        <w:rPr>
          <w:rFonts w:asciiTheme="majorHAnsi" w:hAnsiTheme="majorHAnsi"/>
          <w:sz w:val="26"/>
          <w:szCs w:val="26"/>
          <w:lang w:val="fr-FR"/>
        </w:rPr>
        <w:t>é</w:t>
      </w:r>
      <w:r w:rsidRPr="00EB7ECC">
        <w:rPr>
          <w:rFonts w:asciiTheme="majorHAnsi" w:hAnsiTheme="majorHAnsi"/>
          <w:sz w:val="26"/>
          <w:szCs w:val="26"/>
          <w:lang w:val="fr-FR"/>
        </w:rPr>
        <w:t>ral</w:t>
      </w:r>
      <w:r w:rsidR="00EB7ECC" w:rsidRPr="00EB7ECC">
        <w:rPr>
          <w:rFonts w:asciiTheme="majorHAnsi" w:hAnsiTheme="majorHAnsi"/>
          <w:sz w:val="26"/>
          <w:szCs w:val="26"/>
          <w:lang w:val="fr-FR"/>
        </w:rPr>
        <w:t>e</w:t>
      </w:r>
      <w:r w:rsidRPr="00EB7ECC">
        <w:rPr>
          <w:rFonts w:asciiTheme="majorHAnsi" w:hAnsiTheme="majorHAnsi"/>
          <w:sz w:val="26"/>
          <w:szCs w:val="26"/>
          <w:lang w:val="fr-FR"/>
        </w:rPr>
        <w:t xml:space="preserve"> 2.04.2014</w:t>
      </w:r>
      <w:r w:rsidR="00EB7ECC" w:rsidRPr="00EB7ECC">
        <w:rPr>
          <w:rFonts w:asciiTheme="majorHAnsi" w:hAnsiTheme="majorHAnsi"/>
          <w:sz w:val="26"/>
          <w:szCs w:val="26"/>
          <w:lang w:val="fr-FR"/>
        </w:rPr>
        <w:t xml:space="preserve"> </w:t>
      </w:r>
    </w:p>
    <w:p w14:paraId="7B2E9931" w14:textId="6D266CDE" w:rsidR="00BD0BE9" w:rsidRPr="00EB7ECC" w:rsidRDefault="00BD0BE9" w:rsidP="00DD7372">
      <w:pPr>
        <w:spacing w:after="0"/>
        <w:ind w:right="-1"/>
        <w:contextualSpacing/>
        <w:jc w:val="both"/>
        <w:rPr>
          <w:rFonts w:asciiTheme="majorHAnsi" w:hAnsiTheme="majorHAnsi"/>
          <w:sz w:val="26"/>
          <w:szCs w:val="26"/>
          <w:lang w:val="fr-FR"/>
        </w:rPr>
      </w:pPr>
      <w:r w:rsidRPr="00EB7ECC">
        <w:rPr>
          <w:rFonts w:asciiTheme="majorHAnsi" w:hAnsiTheme="majorHAnsi"/>
          <w:sz w:val="26"/>
          <w:szCs w:val="26"/>
          <w:lang w:val="fr-FR"/>
        </w:rPr>
        <w:t>(5) 18.09.2010 cat</w:t>
      </w:r>
      <w:r w:rsidR="00EB7ECC" w:rsidRPr="00EB7ECC">
        <w:rPr>
          <w:rFonts w:asciiTheme="majorHAnsi" w:hAnsiTheme="majorHAnsi"/>
          <w:sz w:val="26"/>
          <w:szCs w:val="26"/>
          <w:lang w:val="fr-FR"/>
        </w:rPr>
        <w:t>hédrale</w:t>
      </w:r>
      <w:r w:rsidRPr="00EB7ECC">
        <w:rPr>
          <w:rFonts w:asciiTheme="majorHAnsi" w:hAnsiTheme="majorHAnsi"/>
          <w:sz w:val="26"/>
          <w:szCs w:val="26"/>
          <w:lang w:val="fr-FR"/>
        </w:rPr>
        <w:t xml:space="preserve"> de</w:t>
      </w:r>
      <w:r w:rsidR="00836323" w:rsidRPr="00EB7ECC">
        <w:rPr>
          <w:rFonts w:asciiTheme="majorHAnsi" w:hAnsiTheme="majorHAnsi"/>
          <w:sz w:val="26"/>
          <w:szCs w:val="26"/>
          <w:lang w:val="fr-FR"/>
        </w:rPr>
        <w:t xml:space="preserve"> </w:t>
      </w:r>
      <w:r w:rsidRPr="00EB7ECC">
        <w:rPr>
          <w:rFonts w:asciiTheme="majorHAnsi" w:hAnsiTheme="majorHAnsi"/>
          <w:sz w:val="26"/>
          <w:szCs w:val="26"/>
          <w:lang w:val="fr-FR"/>
        </w:rPr>
        <w:t>Westminster</w:t>
      </w:r>
    </w:p>
    <w:p w14:paraId="45B7E31D" w14:textId="3AC8D7CE" w:rsidR="00BD0BE9" w:rsidRPr="004661CB" w:rsidRDefault="00BD0BE9" w:rsidP="00DD7372">
      <w:pPr>
        <w:spacing w:after="0"/>
        <w:ind w:right="-1"/>
        <w:contextualSpacing/>
        <w:jc w:val="both"/>
        <w:rPr>
          <w:rFonts w:asciiTheme="majorHAnsi" w:hAnsiTheme="majorHAnsi"/>
          <w:sz w:val="26"/>
          <w:szCs w:val="26"/>
          <w:lang w:val="pt-BR"/>
        </w:rPr>
      </w:pPr>
      <w:r w:rsidRPr="004661CB">
        <w:rPr>
          <w:rFonts w:asciiTheme="majorHAnsi" w:hAnsiTheme="majorHAnsi"/>
          <w:sz w:val="26"/>
          <w:szCs w:val="26"/>
          <w:lang w:val="pt-BR"/>
        </w:rPr>
        <w:t>(6) Fran</w:t>
      </w:r>
      <w:r w:rsidR="00EB7ECC" w:rsidRPr="004661CB">
        <w:rPr>
          <w:rFonts w:asciiTheme="majorHAnsi" w:hAnsiTheme="majorHAnsi"/>
          <w:sz w:val="26"/>
          <w:szCs w:val="26"/>
          <w:lang w:val="pt-BR"/>
        </w:rPr>
        <w:t>çois</w:t>
      </w:r>
      <w:r w:rsidRPr="004661CB">
        <w:rPr>
          <w:rFonts w:asciiTheme="majorHAnsi" w:hAnsiTheme="majorHAnsi"/>
          <w:sz w:val="26"/>
          <w:szCs w:val="26"/>
          <w:lang w:val="pt-BR"/>
        </w:rPr>
        <w:t xml:space="preserve"> 4.10.2014</w:t>
      </w:r>
    </w:p>
    <w:p w14:paraId="3A90A22F" w14:textId="2BC878C8" w:rsidR="00BD0BE9" w:rsidRPr="004661CB" w:rsidRDefault="00BD0BE9" w:rsidP="00DD7372">
      <w:pPr>
        <w:spacing w:after="0"/>
        <w:ind w:right="-1"/>
        <w:contextualSpacing/>
        <w:jc w:val="both"/>
        <w:rPr>
          <w:rFonts w:asciiTheme="majorHAnsi" w:hAnsiTheme="majorHAnsi"/>
          <w:sz w:val="26"/>
          <w:szCs w:val="26"/>
          <w:lang w:val="pt-BR"/>
        </w:rPr>
      </w:pPr>
      <w:r w:rsidRPr="004661CB">
        <w:rPr>
          <w:rFonts w:asciiTheme="majorHAnsi" w:hAnsiTheme="majorHAnsi"/>
          <w:sz w:val="26"/>
          <w:szCs w:val="26"/>
          <w:lang w:val="pt-BR"/>
        </w:rPr>
        <w:t>(7) Fran</w:t>
      </w:r>
      <w:r w:rsidR="00EB7ECC" w:rsidRPr="004661CB">
        <w:rPr>
          <w:rFonts w:asciiTheme="majorHAnsi" w:hAnsiTheme="majorHAnsi"/>
          <w:sz w:val="26"/>
          <w:szCs w:val="26"/>
          <w:lang w:val="pt-BR"/>
        </w:rPr>
        <w:t>çois</w:t>
      </w:r>
      <w:r w:rsidRPr="004661CB">
        <w:rPr>
          <w:rFonts w:asciiTheme="majorHAnsi" w:hAnsiTheme="majorHAnsi"/>
          <w:sz w:val="26"/>
          <w:szCs w:val="26"/>
          <w:lang w:val="pt-BR"/>
        </w:rPr>
        <w:t xml:space="preserve"> 4.10.2014</w:t>
      </w:r>
    </w:p>
    <w:p w14:paraId="59AAA5F6" w14:textId="77777777" w:rsidR="00747324" w:rsidRPr="004661CB" w:rsidRDefault="00BD0BE9" w:rsidP="00DD7372">
      <w:pPr>
        <w:spacing w:after="0"/>
        <w:ind w:right="-1"/>
        <w:contextualSpacing/>
        <w:rPr>
          <w:rFonts w:asciiTheme="majorHAnsi" w:hAnsiTheme="majorHAnsi"/>
          <w:sz w:val="26"/>
          <w:szCs w:val="26"/>
          <w:lang w:val="pt-BR"/>
        </w:rPr>
      </w:pP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t>P. Santiago Fdez del Campo msf</w:t>
      </w:r>
    </w:p>
    <w:p w14:paraId="02ADB3C0" w14:textId="7A05D2C7" w:rsidR="00BD0BE9" w:rsidRPr="004661CB" w:rsidRDefault="00BD0BE9" w:rsidP="00DD7372">
      <w:pPr>
        <w:spacing w:after="0"/>
        <w:ind w:right="-1"/>
        <w:contextualSpacing/>
        <w:rPr>
          <w:rFonts w:asciiTheme="majorHAnsi" w:hAnsiTheme="majorHAnsi"/>
          <w:sz w:val="26"/>
          <w:szCs w:val="26"/>
          <w:lang w:val="pt-BR"/>
        </w:rPr>
      </w:pP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r>
      <w:r w:rsidRPr="004661CB">
        <w:rPr>
          <w:rFonts w:asciiTheme="majorHAnsi" w:hAnsiTheme="majorHAnsi"/>
          <w:sz w:val="26"/>
          <w:szCs w:val="26"/>
          <w:lang w:val="pt-BR"/>
        </w:rPr>
        <w:tab/>
        <w:t xml:space="preserve">Madrid </w:t>
      </w:r>
      <w:r w:rsidR="00EB7ECC" w:rsidRPr="004661CB">
        <w:rPr>
          <w:rFonts w:asciiTheme="majorHAnsi" w:hAnsiTheme="majorHAnsi"/>
          <w:sz w:val="26"/>
          <w:szCs w:val="26"/>
          <w:lang w:val="pt-BR"/>
        </w:rPr>
        <w:t>août</w:t>
      </w:r>
      <w:r w:rsidRPr="004661CB">
        <w:rPr>
          <w:rFonts w:asciiTheme="majorHAnsi" w:hAnsiTheme="majorHAnsi"/>
          <w:sz w:val="26"/>
          <w:szCs w:val="26"/>
          <w:lang w:val="pt-BR"/>
        </w:rPr>
        <w:t xml:space="preserve"> 2020</w:t>
      </w:r>
    </w:p>
    <w:sectPr w:rsidR="00BD0BE9" w:rsidRPr="004661CB" w:rsidSect="00DD7372">
      <w:headerReference w:type="default" r:id="rId6"/>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4498B" w14:textId="77777777" w:rsidR="008E2B82" w:rsidRDefault="008E2B82" w:rsidP="009063CB">
      <w:pPr>
        <w:spacing w:after="0" w:line="240" w:lineRule="auto"/>
      </w:pPr>
      <w:r>
        <w:separator/>
      </w:r>
    </w:p>
  </w:endnote>
  <w:endnote w:type="continuationSeparator" w:id="0">
    <w:p w14:paraId="095A39D9" w14:textId="77777777" w:rsidR="008E2B82" w:rsidRDefault="008E2B82" w:rsidP="009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256479"/>
      <w:docPartObj>
        <w:docPartGallery w:val="Page Numbers (Bottom of Page)"/>
        <w:docPartUnique/>
      </w:docPartObj>
    </w:sdtPr>
    <w:sdtEndPr/>
    <w:sdtContent>
      <w:p w14:paraId="10305B3C" w14:textId="77093EBF" w:rsidR="00DD7372" w:rsidRDefault="00DD7372">
        <w:pPr>
          <w:pStyle w:val="Pidipagina"/>
          <w:jc w:val="center"/>
        </w:pPr>
        <w:r>
          <w:fldChar w:fldCharType="begin"/>
        </w:r>
        <w:r>
          <w:instrText>PAGE   \* MERGEFORMAT</w:instrText>
        </w:r>
        <w:r>
          <w:fldChar w:fldCharType="separate"/>
        </w:r>
        <w:r>
          <w:rPr>
            <w:lang w:val="it-IT"/>
          </w:rPr>
          <w:t>2</w:t>
        </w:r>
        <w:r>
          <w:fldChar w:fldCharType="end"/>
        </w:r>
      </w:p>
    </w:sdtContent>
  </w:sdt>
  <w:p w14:paraId="5537C001" w14:textId="77777777" w:rsidR="00DD7372" w:rsidRDefault="00DD73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AA70F" w14:textId="77777777" w:rsidR="008E2B82" w:rsidRDefault="008E2B82" w:rsidP="009063CB">
      <w:pPr>
        <w:spacing w:after="0" w:line="240" w:lineRule="auto"/>
      </w:pPr>
      <w:r>
        <w:separator/>
      </w:r>
    </w:p>
  </w:footnote>
  <w:footnote w:type="continuationSeparator" w:id="0">
    <w:p w14:paraId="2DB7C157" w14:textId="77777777" w:rsidR="008E2B82" w:rsidRDefault="008E2B82" w:rsidP="009063CB">
      <w:pPr>
        <w:spacing w:after="0" w:line="240" w:lineRule="auto"/>
      </w:pPr>
      <w:r>
        <w:continuationSeparator/>
      </w:r>
    </w:p>
  </w:footnote>
  <w:footnote w:id="1">
    <w:p w14:paraId="7588C60B" w14:textId="77777777" w:rsidR="00A651C5" w:rsidRPr="00576DC7" w:rsidRDefault="00A651C5" w:rsidP="00A651C5">
      <w:pPr>
        <w:pStyle w:val="Testonotaapidipagina"/>
        <w:rPr>
          <w:lang w:val="la-Latn"/>
        </w:rPr>
      </w:pPr>
      <w:r>
        <w:rPr>
          <w:rStyle w:val="Rimandonotaapidipagina"/>
        </w:rPr>
        <w:footnoteRef/>
      </w:r>
      <w:r w:rsidRPr="004661CB">
        <w:rPr>
          <w:lang w:val="fr-FR"/>
        </w:rPr>
        <w:t xml:space="preserve"> </w:t>
      </w:r>
      <w:r w:rsidRPr="00576DC7">
        <w:rPr>
          <w:lang w:val="la-Latn"/>
        </w:rPr>
        <w:t>Instrumentum Laboris 2014</w:t>
      </w:r>
    </w:p>
  </w:footnote>
  <w:footnote w:id="2">
    <w:p w14:paraId="06DA8AF1" w14:textId="77777777" w:rsidR="00684B00" w:rsidRPr="004661CB" w:rsidRDefault="00684B00" w:rsidP="00684B00">
      <w:pPr>
        <w:pStyle w:val="Testonotaapidipagina"/>
        <w:rPr>
          <w:lang w:val="fr-FR"/>
        </w:rPr>
      </w:pPr>
      <w:r w:rsidRPr="00576DC7">
        <w:rPr>
          <w:rStyle w:val="Rimandonotaapidipagina"/>
          <w:lang w:val="la-Latn"/>
        </w:rPr>
        <w:footnoteRef/>
      </w:r>
      <w:r w:rsidRPr="00576DC7">
        <w:rPr>
          <w:lang w:val="la-Latn"/>
        </w:rPr>
        <w:t xml:space="preserve"> Ins.Lab. 2014</w:t>
      </w:r>
    </w:p>
  </w:footnote>
  <w:footnote w:id="3">
    <w:p w14:paraId="1C09E84B" w14:textId="2C4C7ECA" w:rsidR="00684B00" w:rsidRPr="00576DC7" w:rsidRDefault="00684B00" w:rsidP="00684B00">
      <w:pPr>
        <w:pStyle w:val="Testonotaapidipagina"/>
        <w:rPr>
          <w:lang w:val="fr-FR"/>
        </w:rPr>
      </w:pPr>
      <w:r>
        <w:rPr>
          <w:rStyle w:val="Rimandonotaapidipagina"/>
        </w:rPr>
        <w:footnoteRef/>
      </w:r>
      <w:r w:rsidRPr="00576DC7">
        <w:rPr>
          <w:lang w:val="fr-FR"/>
        </w:rPr>
        <w:t xml:space="preserve"> Fran</w:t>
      </w:r>
      <w:r w:rsidR="00576DC7" w:rsidRPr="00576DC7">
        <w:rPr>
          <w:lang w:val="fr-FR"/>
        </w:rPr>
        <w:t>çois</w:t>
      </w:r>
      <w:r w:rsidR="00576DC7">
        <w:rPr>
          <w:lang w:val="fr-FR"/>
        </w:rPr>
        <w:t xml:space="preserve"> </w:t>
      </w:r>
      <w:r w:rsidRPr="00576DC7">
        <w:rPr>
          <w:lang w:val="fr-FR"/>
        </w:rPr>
        <w:t>: Hom</w:t>
      </w:r>
      <w:r w:rsidR="00576DC7" w:rsidRPr="00576DC7">
        <w:rPr>
          <w:lang w:val="fr-FR"/>
        </w:rPr>
        <w:t>élie</w:t>
      </w:r>
      <w:r w:rsidRPr="00576DC7">
        <w:rPr>
          <w:lang w:val="fr-FR"/>
        </w:rPr>
        <w:t xml:space="preserve"> </w:t>
      </w:r>
      <w:r w:rsidR="00576DC7" w:rsidRPr="00576DC7">
        <w:rPr>
          <w:lang w:val="fr-FR"/>
        </w:rPr>
        <w:t>sur le mariage</w:t>
      </w:r>
      <w:r w:rsidRPr="00576DC7">
        <w:rPr>
          <w:lang w:val="fr-FR"/>
        </w:rPr>
        <w:t xml:space="preserve">, </w:t>
      </w:r>
      <w:r w:rsidR="00576DC7">
        <w:rPr>
          <w:lang w:val="fr-FR"/>
        </w:rPr>
        <w:t>Basilique Saint Pierre</w:t>
      </w:r>
      <w:r w:rsidRPr="00576DC7">
        <w:rPr>
          <w:lang w:val="fr-FR"/>
        </w:rPr>
        <w:t xml:space="preserve"> 14.09.2014</w:t>
      </w:r>
    </w:p>
  </w:footnote>
  <w:footnote w:id="4">
    <w:p w14:paraId="728989A4" w14:textId="7D3A6480" w:rsidR="007753FD" w:rsidRPr="00576DC7" w:rsidRDefault="007753FD" w:rsidP="007753FD">
      <w:pPr>
        <w:pStyle w:val="Testonotaapidipagina"/>
        <w:rPr>
          <w:lang w:val="fr-FR"/>
        </w:rPr>
      </w:pPr>
      <w:r w:rsidRPr="00576DC7">
        <w:rPr>
          <w:rStyle w:val="Rimandonotaapidipagina"/>
          <w:lang w:val="fr-FR"/>
        </w:rPr>
        <w:footnoteRef/>
      </w:r>
      <w:r w:rsidRPr="00576DC7">
        <w:rPr>
          <w:lang w:val="fr-FR"/>
        </w:rPr>
        <w:t xml:space="preserve"> Fran</w:t>
      </w:r>
      <w:r w:rsidR="00576DC7" w:rsidRPr="00576DC7">
        <w:rPr>
          <w:lang w:val="fr-FR"/>
        </w:rPr>
        <w:t>çois</w:t>
      </w:r>
      <w:r w:rsidR="00576DC7">
        <w:rPr>
          <w:lang w:val="fr-FR"/>
        </w:rPr>
        <w:t xml:space="preserve"> </w:t>
      </w:r>
      <w:r w:rsidRPr="00576DC7">
        <w:rPr>
          <w:lang w:val="fr-FR"/>
        </w:rPr>
        <w:t>: Audienc</w:t>
      </w:r>
      <w:r w:rsidR="00576DC7" w:rsidRPr="00576DC7">
        <w:rPr>
          <w:lang w:val="fr-FR"/>
        </w:rPr>
        <w:t>e</w:t>
      </w:r>
      <w:r w:rsidRPr="00576DC7">
        <w:rPr>
          <w:lang w:val="fr-FR"/>
        </w:rPr>
        <w:t xml:space="preserve"> G</w:t>
      </w:r>
      <w:r w:rsidR="00576DC7" w:rsidRPr="00576DC7">
        <w:rPr>
          <w:lang w:val="fr-FR"/>
        </w:rPr>
        <w:t>é</w:t>
      </w:r>
      <w:r w:rsidRPr="00576DC7">
        <w:rPr>
          <w:lang w:val="fr-FR"/>
        </w:rPr>
        <w:t>n</w:t>
      </w:r>
      <w:r w:rsidR="00576DC7" w:rsidRPr="00576DC7">
        <w:rPr>
          <w:lang w:val="fr-FR"/>
        </w:rPr>
        <w:t>é</w:t>
      </w:r>
      <w:r w:rsidRPr="00576DC7">
        <w:rPr>
          <w:lang w:val="fr-FR"/>
        </w:rPr>
        <w:t>ral</w:t>
      </w:r>
      <w:r w:rsidR="00576DC7" w:rsidRPr="00576DC7">
        <w:rPr>
          <w:lang w:val="fr-FR"/>
        </w:rPr>
        <w:t>e</w:t>
      </w:r>
      <w:r w:rsidRPr="00576DC7">
        <w:rPr>
          <w:lang w:val="fr-FR"/>
        </w:rPr>
        <w:t xml:space="preserve"> 2.04.2014</w:t>
      </w:r>
    </w:p>
  </w:footnote>
  <w:footnote w:id="5">
    <w:p w14:paraId="2B73849D" w14:textId="10D63110" w:rsidR="007753FD" w:rsidRPr="00576DC7" w:rsidRDefault="007753FD" w:rsidP="007753FD">
      <w:pPr>
        <w:pStyle w:val="Testonotaapidipagina"/>
        <w:rPr>
          <w:lang w:val="fr-FR"/>
        </w:rPr>
      </w:pPr>
      <w:r>
        <w:rPr>
          <w:rStyle w:val="Rimandonotaapidipagina"/>
        </w:rPr>
        <w:footnoteRef/>
      </w:r>
      <w:r w:rsidRPr="00576DC7">
        <w:rPr>
          <w:lang w:val="fr-FR"/>
        </w:rPr>
        <w:t xml:space="preserve"> 18.09.2010 </w:t>
      </w:r>
      <w:r w:rsidR="00576DC7">
        <w:rPr>
          <w:lang w:val="fr-FR"/>
        </w:rPr>
        <w:t xml:space="preserve">cathédrale </w:t>
      </w:r>
      <w:r w:rsidRPr="00576DC7">
        <w:rPr>
          <w:lang w:val="fr-FR"/>
        </w:rPr>
        <w:t>de Westminster</w:t>
      </w:r>
    </w:p>
  </w:footnote>
  <w:footnote w:id="6">
    <w:p w14:paraId="3547372A" w14:textId="43D02014" w:rsidR="00A82C51" w:rsidRPr="00576DC7" w:rsidRDefault="00A82C51" w:rsidP="00A82C51">
      <w:pPr>
        <w:pStyle w:val="Testonotaapidipagina"/>
        <w:rPr>
          <w:lang w:val="fr-FR"/>
        </w:rPr>
      </w:pPr>
      <w:r>
        <w:rPr>
          <w:rStyle w:val="Rimandonotaapidipagina"/>
        </w:rPr>
        <w:footnoteRef/>
      </w:r>
      <w:r w:rsidRPr="00576DC7">
        <w:rPr>
          <w:lang w:val="fr-FR"/>
        </w:rPr>
        <w:t xml:space="preserve"> Fran</w:t>
      </w:r>
      <w:r w:rsidR="00576DC7">
        <w:rPr>
          <w:lang w:val="fr-FR"/>
        </w:rPr>
        <w:t>çois</w:t>
      </w:r>
      <w:r w:rsidRPr="00576DC7">
        <w:rPr>
          <w:lang w:val="fr-FR"/>
        </w:rPr>
        <w:t xml:space="preserve"> 4.10.2014</w:t>
      </w:r>
    </w:p>
  </w:footnote>
  <w:footnote w:id="7">
    <w:p w14:paraId="22BD59DD" w14:textId="2D49A48C" w:rsidR="00A82C51" w:rsidRPr="00576DC7" w:rsidRDefault="00A82C51" w:rsidP="00A82C51">
      <w:pPr>
        <w:pStyle w:val="Testonotaapidipagina"/>
        <w:rPr>
          <w:lang w:val="fr-FR"/>
        </w:rPr>
      </w:pPr>
      <w:r>
        <w:rPr>
          <w:rStyle w:val="Rimandonotaapidipagina"/>
        </w:rPr>
        <w:footnoteRef/>
      </w:r>
      <w:r w:rsidRPr="00576DC7">
        <w:rPr>
          <w:lang w:val="fr-FR"/>
        </w:rPr>
        <w:t xml:space="preserve"> Fran</w:t>
      </w:r>
      <w:r w:rsidR="00576DC7">
        <w:rPr>
          <w:lang w:val="fr-FR"/>
        </w:rPr>
        <w:t>çois</w:t>
      </w:r>
      <w:r w:rsidRPr="00576DC7">
        <w:rPr>
          <w:lang w:val="fr-FR"/>
        </w:rPr>
        <w:t xml:space="preserve"> 4.10.2014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32F8" w14:textId="4B9D65CF" w:rsidR="009063CB" w:rsidRDefault="009063CB">
    <w:pPr>
      <w:pStyle w:val="Intestazione"/>
      <w:jc w:val="right"/>
    </w:pPr>
  </w:p>
  <w:p w14:paraId="2E482253" w14:textId="77777777" w:rsidR="009063CB" w:rsidRDefault="009063C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E9"/>
    <w:rsid w:val="00031A4D"/>
    <w:rsid w:val="00214016"/>
    <w:rsid w:val="00292F7B"/>
    <w:rsid w:val="003D5A21"/>
    <w:rsid w:val="00401394"/>
    <w:rsid w:val="004661CB"/>
    <w:rsid w:val="004922C8"/>
    <w:rsid w:val="004E1FB4"/>
    <w:rsid w:val="00532AAC"/>
    <w:rsid w:val="00576DC7"/>
    <w:rsid w:val="005B6EDB"/>
    <w:rsid w:val="00684B00"/>
    <w:rsid w:val="00747324"/>
    <w:rsid w:val="007753FD"/>
    <w:rsid w:val="00782D25"/>
    <w:rsid w:val="007D2767"/>
    <w:rsid w:val="0083458A"/>
    <w:rsid w:val="00836323"/>
    <w:rsid w:val="00862912"/>
    <w:rsid w:val="00893C32"/>
    <w:rsid w:val="008E2B82"/>
    <w:rsid w:val="009063CB"/>
    <w:rsid w:val="009636A4"/>
    <w:rsid w:val="009B3BD7"/>
    <w:rsid w:val="009C5129"/>
    <w:rsid w:val="00A06300"/>
    <w:rsid w:val="00A651C5"/>
    <w:rsid w:val="00A82C51"/>
    <w:rsid w:val="00AB4E4D"/>
    <w:rsid w:val="00AC32C2"/>
    <w:rsid w:val="00B473FF"/>
    <w:rsid w:val="00B7680B"/>
    <w:rsid w:val="00BA1295"/>
    <w:rsid w:val="00BC2609"/>
    <w:rsid w:val="00BD0BE9"/>
    <w:rsid w:val="00BF351F"/>
    <w:rsid w:val="00D141A3"/>
    <w:rsid w:val="00D80886"/>
    <w:rsid w:val="00DD7372"/>
    <w:rsid w:val="00E778EC"/>
    <w:rsid w:val="00EA7FF4"/>
    <w:rsid w:val="00EB4609"/>
    <w:rsid w:val="00EB7ECC"/>
    <w:rsid w:val="00EC2CB5"/>
    <w:rsid w:val="00EE236A"/>
    <w:rsid w:val="00F2559B"/>
    <w:rsid w:val="00FA6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FE1"/>
  <w15:docId w15:val="{9ECC8AFD-E4CE-44E6-8CAB-44AF1B1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3CB"/>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9063CB"/>
  </w:style>
  <w:style w:type="paragraph" w:styleId="Pidipagina">
    <w:name w:val="footer"/>
    <w:basedOn w:val="Normale"/>
    <w:link w:val="PidipaginaCarattere"/>
    <w:uiPriority w:val="99"/>
    <w:unhideWhenUsed/>
    <w:rsid w:val="009063CB"/>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9063CB"/>
  </w:style>
  <w:style w:type="paragraph" w:styleId="Testonotaapidipagina">
    <w:name w:val="footnote text"/>
    <w:basedOn w:val="Normale"/>
    <w:link w:val="TestonotaapidipaginaCarattere"/>
    <w:uiPriority w:val="99"/>
    <w:semiHidden/>
    <w:unhideWhenUsed/>
    <w:rsid w:val="00BF35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51F"/>
    <w:rPr>
      <w:sz w:val="20"/>
      <w:szCs w:val="20"/>
    </w:rPr>
  </w:style>
  <w:style w:type="character" w:styleId="Rimandonotaapidipagina">
    <w:name w:val="footnote reference"/>
    <w:basedOn w:val="Carpredefinitoparagrafo"/>
    <w:uiPriority w:val="99"/>
    <w:semiHidden/>
    <w:unhideWhenUsed/>
    <w:rsid w:val="00BF3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7054</Characters>
  <Application>Microsoft Office Word</Application>
  <DocSecurity>0</DocSecurity>
  <Lines>58</Lines>
  <Paragraphs>16</Paragraphs>
  <ScaleCrop>false</ScaleCrop>
  <HeadingPairs>
    <vt:vector size="6" baseType="variant">
      <vt:variant>
        <vt:lpstr>Titre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Segretario Missionari SF</cp:lastModifiedBy>
  <cp:revision>2</cp:revision>
  <dcterms:created xsi:type="dcterms:W3CDTF">2020-07-22T10:07:00Z</dcterms:created>
  <dcterms:modified xsi:type="dcterms:W3CDTF">2020-07-22T10:07:00Z</dcterms:modified>
</cp:coreProperties>
</file>